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6D" w:rsidRDefault="0094016D" w:rsidP="00FB1C68">
      <w:pPr>
        <w:spacing w:after="0" w:line="360" w:lineRule="auto"/>
        <w:jc w:val="center"/>
        <w:rPr>
          <w:rFonts w:ascii="Times New Roman" w:eastAsia="Calibri" w:hAnsi="Times New Roman" w:cs="Times New Roman"/>
          <w:b/>
          <w:sz w:val="32"/>
          <w:szCs w:val="32"/>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1"/>
        <w:gridCol w:w="3256"/>
        <w:gridCol w:w="3370"/>
      </w:tblGrid>
      <w:tr w:rsidR="0094016D" w:rsidTr="00DD7E12">
        <w:trPr>
          <w:trHeight w:val="3109"/>
        </w:trPr>
        <w:tc>
          <w:tcPr>
            <w:tcW w:w="1555" w:type="pct"/>
            <w:tcBorders>
              <w:top w:val="single" w:sz="4" w:space="0" w:color="auto"/>
              <w:left w:val="single" w:sz="4" w:space="0" w:color="auto"/>
              <w:bottom w:val="single" w:sz="4" w:space="0" w:color="auto"/>
              <w:right w:val="single" w:sz="4" w:space="0" w:color="auto"/>
            </w:tcBorders>
          </w:tcPr>
          <w:p w:rsidR="0094016D" w:rsidRPr="00190E85" w:rsidRDefault="0094016D" w:rsidP="00DD7E12">
            <w:pPr>
              <w:tabs>
                <w:tab w:val="left" w:pos="9288"/>
              </w:tabs>
              <w:spacing w:after="0"/>
              <w:jc w:val="center"/>
              <w:rPr>
                <w:rFonts w:ascii="Times New Roman" w:hAnsi="Times New Roman" w:cs="Times New Roman"/>
                <w:b/>
              </w:rPr>
            </w:pPr>
            <w:r w:rsidRPr="00190E85">
              <w:rPr>
                <w:rFonts w:ascii="Times New Roman" w:hAnsi="Times New Roman" w:cs="Times New Roman"/>
                <w:b/>
              </w:rPr>
              <w:t>«Рассмотрено»</w:t>
            </w:r>
          </w:p>
          <w:p w:rsidR="0094016D" w:rsidRPr="00190E85" w:rsidRDefault="0094016D" w:rsidP="00DD7E12">
            <w:pPr>
              <w:tabs>
                <w:tab w:val="left" w:pos="9288"/>
              </w:tabs>
              <w:spacing w:after="0"/>
              <w:jc w:val="both"/>
              <w:rPr>
                <w:rFonts w:ascii="Times New Roman" w:hAnsi="Times New Roman" w:cs="Times New Roman"/>
              </w:rPr>
            </w:pPr>
            <w:r w:rsidRPr="00190E85">
              <w:rPr>
                <w:rFonts w:ascii="Times New Roman" w:hAnsi="Times New Roman" w:cs="Times New Roman"/>
              </w:rPr>
              <w:t>Руководитель ШМО</w:t>
            </w:r>
          </w:p>
          <w:p w:rsidR="0094016D" w:rsidRPr="00190E85" w:rsidRDefault="0094016D" w:rsidP="00DD7E12">
            <w:pPr>
              <w:tabs>
                <w:tab w:val="left" w:pos="9288"/>
              </w:tabs>
              <w:spacing w:after="0"/>
              <w:jc w:val="both"/>
              <w:rPr>
                <w:rFonts w:ascii="Times New Roman" w:hAnsi="Times New Roman" w:cs="Times New Roman"/>
              </w:rPr>
            </w:pPr>
            <w:r w:rsidRPr="00190E85">
              <w:rPr>
                <w:rFonts w:ascii="Times New Roman" w:hAnsi="Times New Roman" w:cs="Times New Roman"/>
              </w:rPr>
              <w:t>_____________/И. А. Лашина/</w:t>
            </w:r>
          </w:p>
          <w:p w:rsidR="0094016D" w:rsidRPr="00190E85" w:rsidRDefault="0094016D" w:rsidP="00DD7E12">
            <w:pPr>
              <w:tabs>
                <w:tab w:val="left" w:pos="9288"/>
              </w:tabs>
              <w:spacing w:after="0"/>
              <w:jc w:val="center"/>
              <w:rPr>
                <w:rFonts w:ascii="Times New Roman" w:hAnsi="Times New Roman" w:cs="Times New Roman"/>
              </w:rPr>
            </w:pPr>
            <w:r w:rsidRPr="00190E85">
              <w:rPr>
                <w:rFonts w:ascii="Times New Roman" w:hAnsi="Times New Roman" w:cs="Times New Roman"/>
              </w:rPr>
              <w:t>ФИО</w:t>
            </w:r>
          </w:p>
          <w:p w:rsidR="0094016D" w:rsidRPr="00190E85" w:rsidRDefault="0094016D" w:rsidP="00DD7E12">
            <w:pPr>
              <w:tabs>
                <w:tab w:val="left" w:pos="9288"/>
              </w:tabs>
              <w:spacing w:after="0"/>
              <w:jc w:val="both"/>
              <w:rPr>
                <w:rFonts w:ascii="Times New Roman" w:hAnsi="Times New Roman" w:cs="Times New Roman"/>
              </w:rPr>
            </w:pPr>
            <w:r w:rsidRPr="00190E85">
              <w:rPr>
                <w:rFonts w:ascii="Times New Roman" w:hAnsi="Times New Roman" w:cs="Times New Roman"/>
              </w:rPr>
              <w:t>Протокол № _____ от «____»</w:t>
            </w:r>
          </w:p>
          <w:p w:rsidR="0094016D" w:rsidRPr="00190E85" w:rsidRDefault="0094016D" w:rsidP="00DD7E12">
            <w:pPr>
              <w:tabs>
                <w:tab w:val="left" w:pos="9288"/>
              </w:tabs>
              <w:spacing w:after="0"/>
              <w:jc w:val="both"/>
              <w:rPr>
                <w:rFonts w:ascii="Times New Roman" w:hAnsi="Times New Roman" w:cs="Times New Roman"/>
              </w:rPr>
            </w:pPr>
          </w:p>
          <w:p w:rsidR="0094016D" w:rsidRPr="00190E85" w:rsidRDefault="0094016D" w:rsidP="00DD7E12">
            <w:pPr>
              <w:tabs>
                <w:tab w:val="left" w:pos="9288"/>
              </w:tabs>
              <w:spacing w:after="0"/>
              <w:jc w:val="both"/>
              <w:rPr>
                <w:rFonts w:ascii="Times New Roman" w:hAnsi="Times New Roman" w:cs="Times New Roman"/>
              </w:rPr>
            </w:pPr>
            <w:r w:rsidRPr="00190E85">
              <w:rPr>
                <w:rFonts w:ascii="Times New Roman" w:hAnsi="Times New Roman" w:cs="Times New Roman"/>
              </w:rPr>
              <w:t>____________20</w:t>
            </w:r>
            <w:r>
              <w:rPr>
                <w:rFonts w:ascii="Times New Roman" w:hAnsi="Times New Roman" w:cs="Times New Roman"/>
              </w:rPr>
              <w:t>23</w:t>
            </w:r>
            <w:r w:rsidRPr="00190E85">
              <w:rPr>
                <w:rFonts w:ascii="Times New Roman" w:hAnsi="Times New Roman" w:cs="Times New Roman"/>
              </w:rPr>
              <w:t xml:space="preserve"> г.</w:t>
            </w:r>
          </w:p>
          <w:p w:rsidR="0094016D" w:rsidRDefault="0094016D" w:rsidP="00DD7E12">
            <w:pPr>
              <w:tabs>
                <w:tab w:val="left" w:pos="9288"/>
              </w:tabs>
              <w:spacing w:after="0"/>
              <w:jc w:val="center"/>
            </w:pPr>
          </w:p>
        </w:tc>
        <w:tc>
          <w:tcPr>
            <w:tcW w:w="1693" w:type="pct"/>
            <w:tcBorders>
              <w:top w:val="single" w:sz="4" w:space="0" w:color="auto"/>
              <w:left w:val="single" w:sz="4" w:space="0" w:color="auto"/>
              <w:bottom w:val="single" w:sz="4" w:space="0" w:color="auto"/>
              <w:right w:val="single" w:sz="4" w:space="0" w:color="auto"/>
            </w:tcBorders>
          </w:tcPr>
          <w:p w:rsidR="0094016D" w:rsidRPr="00190E85" w:rsidRDefault="0094016D" w:rsidP="00DD7E12">
            <w:pPr>
              <w:tabs>
                <w:tab w:val="left" w:pos="9288"/>
              </w:tabs>
              <w:spacing w:after="0"/>
              <w:jc w:val="center"/>
              <w:rPr>
                <w:rFonts w:ascii="Times New Roman" w:hAnsi="Times New Roman" w:cs="Times New Roman"/>
                <w:b/>
              </w:rPr>
            </w:pPr>
            <w:r w:rsidRPr="00190E85">
              <w:rPr>
                <w:rFonts w:ascii="Times New Roman" w:hAnsi="Times New Roman" w:cs="Times New Roman"/>
                <w:b/>
              </w:rPr>
              <w:t>«Согласовано»</w:t>
            </w:r>
          </w:p>
          <w:p w:rsidR="0094016D" w:rsidRPr="00190E85" w:rsidRDefault="0094016D" w:rsidP="00DD7E12">
            <w:pPr>
              <w:tabs>
                <w:tab w:val="left" w:pos="9288"/>
              </w:tabs>
              <w:spacing w:after="0"/>
              <w:jc w:val="both"/>
              <w:rPr>
                <w:rFonts w:ascii="Times New Roman" w:hAnsi="Times New Roman" w:cs="Times New Roman"/>
              </w:rPr>
            </w:pPr>
            <w:r w:rsidRPr="00190E85">
              <w:rPr>
                <w:rFonts w:ascii="Times New Roman" w:hAnsi="Times New Roman" w:cs="Times New Roman"/>
              </w:rPr>
              <w:t>Заместитель директора по УВР МОУ «Школа №2 р. п. Новые Бурасы Новобурасского района Саратовской области имени Героя Советского Союза М. С. Бочкарева»</w:t>
            </w:r>
          </w:p>
          <w:p w:rsidR="0094016D" w:rsidRPr="00190E85" w:rsidRDefault="0094016D" w:rsidP="00DD7E12">
            <w:pPr>
              <w:tabs>
                <w:tab w:val="left" w:pos="9288"/>
              </w:tabs>
              <w:spacing w:after="0"/>
              <w:jc w:val="both"/>
              <w:rPr>
                <w:rFonts w:ascii="Times New Roman" w:hAnsi="Times New Roman" w:cs="Times New Roman"/>
              </w:rPr>
            </w:pPr>
            <w:r w:rsidRPr="00190E85">
              <w:rPr>
                <w:rFonts w:ascii="Times New Roman" w:hAnsi="Times New Roman" w:cs="Times New Roman"/>
              </w:rPr>
              <w:t>_____________/Н. Н. Горячева/</w:t>
            </w:r>
          </w:p>
          <w:p w:rsidR="0094016D" w:rsidRPr="00190E85" w:rsidRDefault="0094016D" w:rsidP="00DD7E12">
            <w:pPr>
              <w:tabs>
                <w:tab w:val="left" w:pos="9288"/>
              </w:tabs>
              <w:spacing w:after="0"/>
              <w:jc w:val="center"/>
              <w:rPr>
                <w:rFonts w:ascii="Times New Roman" w:hAnsi="Times New Roman" w:cs="Times New Roman"/>
              </w:rPr>
            </w:pPr>
            <w:r w:rsidRPr="00190E85">
              <w:rPr>
                <w:rFonts w:ascii="Times New Roman" w:hAnsi="Times New Roman" w:cs="Times New Roman"/>
              </w:rPr>
              <w:t>ФИО</w:t>
            </w:r>
          </w:p>
          <w:p w:rsidR="0094016D" w:rsidRPr="00190E85" w:rsidRDefault="0094016D" w:rsidP="00DD7E12">
            <w:pPr>
              <w:tabs>
                <w:tab w:val="left" w:pos="9288"/>
              </w:tabs>
              <w:spacing w:after="0"/>
              <w:jc w:val="both"/>
              <w:rPr>
                <w:rFonts w:ascii="Times New Roman" w:hAnsi="Times New Roman" w:cs="Times New Roman"/>
              </w:rPr>
            </w:pPr>
            <w:r>
              <w:rPr>
                <w:rFonts w:ascii="Times New Roman" w:hAnsi="Times New Roman" w:cs="Times New Roman"/>
              </w:rPr>
              <w:t xml:space="preserve"> «__»____________2023</w:t>
            </w:r>
            <w:r w:rsidRPr="00190E85">
              <w:rPr>
                <w:rFonts w:ascii="Times New Roman" w:hAnsi="Times New Roman" w:cs="Times New Roman"/>
              </w:rPr>
              <w:t xml:space="preserve"> г.</w:t>
            </w:r>
          </w:p>
          <w:p w:rsidR="0094016D" w:rsidRDefault="0094016D" w:rsidP="00DD7E12">
            <w:pPr>
              <w:tabs>
                <w:tab w:val="left" w:pos="9288"/>
              </w:tabs>
              <w:spacing w:after="0"/>
              <w:jc w:val="center"/>
            </w:pPr>
          </w:p>
        </w:tc>
        <w:tc>
          <w:tcPr>
            <w:tcW w:w="1752" w:type="pct"/>
            <w:tcBorders>
              <w:top w:val="single" w:sz="4" w:space="0" w:color="auto"/>
              <w:left w:val="single" w:sz="4" w:space="0" w:color="auto"/>
              <w:bottom w:val="single" w:sz="4" w:space="0" w:color="auto"/>
              <w:right w:val="single" w:sz="4" w:space="0" w:color="auto"/>
            </w:tcBorders>
          </w:tcPr>
          <w:p w:rsidR="0094016D" w:rsidRPr="00190E85" w:rsidRDefault="0094016D" w:rsidP="00DD7E12">
            <w:pPr>
              <w:tabs>
                <w:tab w:val="left" w:pos="9288"/>
              </w:tabs>
              <w:spacing w:after="0"/>
              <w:jc w:val="center"/>
              <w:rPr>
                <w:rFonts w:ascii="Times New Roman" w:hAnsi="Times New Roman" w:cs="Times New Roman"/>
                <w:b/>
              </w:rPr>
            </w:pPr>
            <w:r w:rsidRPr="00190E85">
              <w:rPr>
                <w:rFonts w:ascii="Times New Roman" w:hAnsi="Times New Roman" w:cs="Times New Roman"/>
                <w:b/>
              </w:rPr>
              <w:t>«Утверждено»</w:t>
            </w:r>
          </w:p>
          <w:p w:rsidR="0094016D" w:rsidRPr="00190E85" w:rsidRDefault="0094016D" w:rsidP="00DD7E12">
            <w:pPr>
              <w:tabs>
                <w:tab w:val="left" w:pos="9288"/>
              </w:tabs>
              <w:spacing w:after="0"/>
              <w:jc w:val="both"/>
              <w:rPr>
                <w:rFonts w:ascii="Times New Roman" w:hAnsi="Times New Roman" w:cs="Times New Roman"/>
              </w:rPr>
            </w:pPr>
            <w:r w:rsidRPr="00190E85">
              <w:rPr>
                <w:rFonts w:ascii="Times New Roman" w:hAnsi="Times New Roman" w:cs="Times New Roman"/>
              </w:rPr>
              <w:t>Директор МОУ «Школа №2 р. п. Новые Бурасы Новобурасского района Саратовской области имени Героя Советского Союза М. С. Бочкарева»</w:t>
            </w:r>
          </w:p>
          <w:p w:rsidR="0094016D" w:rsidRPr="00190E85" w:rsidRDefault="0094016D" w:rsidP="00DD7E12">
            <w:pPr>
              <w:tabs>
                <w:tab w:val="left" w:pos="9288"/>
              </w:tabs>
              <w:spacing w:after="0"/>
              <w:jc w:val="both"/>
              <w:rPr>
                <w:rFonts w:ascii="Times New Roman" w:hAnsi="Times New Roman" w:cs="Times New Roman"/>
              </w:rPr>
            </w:pPr>
            <w:r w:rsidRPr="00190E85">
              <w:rPr>
                <w:rFonts w:ascii="Times New Roman" w:hAnsi="Times New Roman" w:cs="Times New Roman"/>
              </w:rPr>
              <w:t>_____________/Е. В. Шведова/</w:t>
            </w:r>
          </w:p>
          <w:p w:rsidR="0094016D" w:rsidRPr="00190E85" w:rsidRDefault="0094016D" w:rsidP="00DD7E12">
            <w:pPr>
              <w:tabs>
                <w:tab w:val="left" w:pos="9288"/>
              </w:tabs>
              <w:spacing w:after="0"/>
              <w:jc w:val="center"/>
              <w:rPr>
                <w:rFonts w:ascii="Times New Roman" w:hAnsi="Times New Roman" w:cs="Times New Roman"/>
              </w:rPr>
            </w:pPr>
            <w:r w:rsidRPr="00190E85">
              <w:rPr>
                <w:rFonts w:ascii="Times New Roman" w:hAnsi="Times New Roman" w:cs="Times New Roman"/>
              </w:rPr>
              <w:t>ФИО</w:t>
            </w:r>
          </w:p>
          <w:p w:rsidR="0094016D" w:rsidRPr="00190E85" w:rsidRDefault="0094016D" w:rsidP="00DD7E12">
            <w:pPr>
              <w:tabs>
                <w:tab w:val="left" w:pos="9288"/>
              </w:tabs>
              <w:spacing w:after="0"/>
              <w:jc w:val="both"/>
              <w:rPr>
                <w:rFonts w:ascii="Times New Roman" w:hAnsi="Times New Roman" w:cs="Times New Roman"/>
              </w:rPr>
            </w:pPr>
            <w:r w:rsidRPr="00190E85">
              <w:rPr>
                <w:rFonts w:ascii="Times New Roman" w:hAnsi="Times New Roman" w:cs="Times New Roman"/>
              </w:rPr>
              <w:t>Приказ №  _________</w:t>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r w:rsidRPr="00190E85">
              <w:rPr>
                <w:rFonts w:ascii="Times New Roman" w:hAnsi="Times New Roman" w:cs="Times New Roman"/>
              </w:rPr>
              <w:softHyphen/>
            </w:r>
          </w:p>
          <w:p w:rsidR="0094016D" w:rsidRDefault="0094016D" w:rsidP="00DD7E12">
            <w:pPr>
              <w:tabs>
                <w:tab w:val="left" w:pos="9288"/>
              </w:tabs>
              <w:spacing w:after="0"/>
              <w:jc w:val="both"/>
            </w:pPr>
            <w:r>
              <w:rPr>
                <w:rFonts w:ascii="Times New Roman" w:hAnsi="Times New Roman" w:cs="Times New Roman"/>
              </w:rPr>
              <w:t xml:space="preserve"> от «____»______2023</w:t>
            </w:r>
            <w:r w:rsidRPr="00190E85">
              <w:rPr>
                <w:rFonts w:ascii="Times New Roman" w:hAnsi="Times New Roman" w:cs="Times New Roman"/>
              </w:rPr>
              <w:t xml:space="preserve"> г.</w:t>
            </w:r>
          </w:p>
        </w:tc>
      </w:tr>
    </w:tbl>
    <w:p w:rsidR="0094016D" w:rsidRDefault="0094016D" w:rsidP="00FB1C68">
      <w:pPr>
        <w:spacing w:after="0" w:line="360" w:lineRule="auto"/>
        <w:jc w:val="center"/>
        <w:rPr>
          <w:rFonts w:ascii="Times New Roman" w:eastAsia="Calibri" w:hAnsi="Times New Roman" w:cs="Times New Roman"/>
          <w:b/>
          <w:sz w:val="32"/>
          <w:szCs w:val="32"/>
        </w:rPr>
      </w:pPr>
    </w:p>
    <w:p w:rsidR="0094016D" w:rsidRPr="00190E85" w:rsidRDefault="0094016D" w:rsidP="0094016D">
      <w:pPr>
        <w:tabs>
          <w:tab w:val="left" w:pos="9288"/>
        </w:tabs>
        <w:spacing w:after="0"/>
        <w:ind w:left="360"/>
        <w:jc w:val="center"/>
        <w:rPr>
          <w:rFonts w:ascii="Times New Roman" w:hAnsi="Times New Roman" w:cs="Times New Roman"/>
          <w:b/>
          <w:sz w:val="28"/>
          <w:szCs w:val="28"/>
        </w:rPr>
      </w:pPr>
      <w:r w:rsidRPr="00190E85">
        <w:rPr>
          <w:rFonts w:ascii="Times New Roman" w:hAnsi="Times New Roman" w:cs="Times New Roman"/>
          <w:b/>
          <w:sz w:val="28"/>
          <w:szCs w:val="28"/>
        </w:rPr>
        <w:t>РАБОЧАЯ ПРОГРАММА ПЕДАГОГА</w:t>
      </w:r>
    </w:p>
    <w:p w:rsidR="0094016D" w:rsidRPr="00190E85" w:rsidRDefault="0094016D" w:rsidP="0094016D">
      <w:pPr>
        <w:tabs>
          <w:tab w:val="left" w:pos="9288"/>
        </w:tabs>
        <w:spacing w:after="0"/>
        <w:ind w:left="360"/>
        <w:jc w:val="center"/>
        <w:rPr>
          <w:rFonts w:ascii="Times New Roman" w:hAnsi="Times New Roman" w:cs="Times New Roman"/>
          <w:b/>
          <w:sz w:val="28"/>
          <w:szCs w:val="28"/>
        </w:rPr>
      </w:pPr>
    </w:p>
    <w:p w:rsidR="0094016D" w:rsidRPr="00190E85" w:rsidRDefault="0094016D" w:rsidP="0094016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190E85">
        <w:rPr>
          <w:rFonts w:ascii="Times New Roman" w:hAnsi="Times New Roman" w:cs="Times New Roman"/>
          <w:b/>
          <w:sz w:val="28"/>
          <w:szCs w:val="28"/>
        </w:rPr>
        <w:t xml:space="preserve"> курсу</w:t>
      </w:r>
    </w:p>
    <w:p w:rsidR="0094016D" w:rsidRPr="00190E85" w:rsidRDefault="0094016D" w:rsidP="0094016D">
      <w:pPr>
        <w:spacing w:after="0"/>
        <w:jc w:val="center"/>
        <w:rPr>
          <w:rFonts w:ascii="Times New Roman" w:hAnsi="Times New Roman" w:cs="Times New Roman"/>
          <w:b/>
          <w:sz w:val="28"/>
          <w:szCs w:val="28"/>
        </w:rPr>
      </w:pPr>
      <w:r>
        <w:rPr>
          <w:rFonts w:ascii="Times New Roman" w:hAnsi="Times New Roman" w:cs="Times New Roman"/>
          <w:b/>
          <w:sz w:val="28"/>
          <w:szCs w:val="28"/>
        </w:rPr>
        <w:t>«Основы финансовой грамотности</w:t>
      </w:r>
      <w:r w:rsidRPr="00190E85">
        <w:rPr>
          <w:rFonts w:ascii="Times New Roman" w:hAnsi="Times New Roman" w:cs="Times New Roman"/>
          <w:b/>
          <w:sz w:val="28"/>
          <w:szCs w:val="28"/>
        </w:rPr>
        <w:t>»</w:t>
      </w:r>
    </w:p>
    <w:p w:rsidR="0094016D" w:rsidRPr="00190E85" w:rsidRDefault="0094016D" w:rsidP="0094016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5</w:t>
      </w:r>
      <w:r w:rsidRPr="00190E85">
        <w:rPr>
          <w:rFonts w:ascii="Times New Roman" w:hAnsi="Times New Roman" w:cs="Times New Roman"/>
          <w:b/>
          <w:sz w:val="28"/>
          <w:szCs w:val="28"/>
        </w:rPr>
        <w:t xml:space="preserve"> класс.</w:t>
      </w:r>
    </w:p>
    <w:p w:rsidR="0094016D" w:rsidRPr="00190E85" w:rsidRDefault="0094016D" w:rsidP="0094016D">
      <w:pPr>
        <w:tabs>
          <w:tab w:val="left" w:pos="9288"/>
        </w:tabs>
        <w:spacing w:after="0"/>
        <w:ind w:left="360"/>
        <w:jc w:val="center"/>
        <w:rPr>
          <w:rFonts w:ascii="Times New Roman" w:hAnsi="Times New Roman" w:cs="Times New Roman"/>
          <w:b/>
          <w:sz w:val="28"/>
          <w:szCs w:val="28"/>
        </w:rPr>
      </w:pPr>
      <w:r w:rsidRPr="00190E85">
        <w:rPr>
          <w:rFonts w:ascii="Times New Roman" w:hAnsi="Times New Roman" w:cs="Times New Roman"/>
          <w:b/>
          <w:sz w:val="28"/>
          <w:szCs w:val="28"/>
        </w:rPr>
        <w:t xml:space="preserve"> </w:t>
      </w:r>
    </w:p>
    <w:p w:rsidR="0094016D" w:rsidRPr="00190E85" w:rsidRDefault="0094016D" w:rsidP="0094016D">
      <w:pPr>
        <w:tabs>
          <w:tab w:val="left" w:pos="9288"/>
        </w:tabs>
        <w:spacing w:after="0"/>
        <w:ind w:left="360"/>
        <w:jc w:val="center"/>
        <w:rPr>
          <w:rFonts w:ascii="Times New Roman" w:hAnsi="Times New Roman" w:cs="Times New Roman"/>
          <w:sz w:val="28"/>
          <w:szCs w:val="28"/>
        </w:rPr>
      </w:pPr>
    </w:p>
    <w:p w:rsidR="0094016D" w:rsidRPr="00190E85" w:rsidRDefault="0094016D" w:rsidP="0094016D">
      <w:pPr>
        <w:tabs>
          <w:tab w:val="left" w:pos="9288"/>
        </w:tabs>
        <w:spacing w:after="0"/>
        <w:ind w:left="360"/>
        <w:jc w:val="center"/>
        <w:rPr>
          <w:rFonts w:ascii="Times New Roman" w:hAnsi="Times New Roman" w:cs="Times New Roman"/>
          <w:sz w:val="28"/>
          <w:szCs w:val="28"/>
        </w:rPr>
      </w:pPr>
      <w:r w:rsidRPr="00190E85">
        <w:rPr>
          <w:rFonts w:ascii="Times New Roman" w:hAnsi="Times New Roman" w:cs="Times New Roman"/>
          <w:sz w:val="28"/>
          <w:szCs w:val="28"/>
        </w:rPr>
        <w:t>учителя высшей квалификационной категории.</w:t>
      </w:r>
    </w:p>
    <w:p w:rsidR="0094016D" w:rsidRPr="00190E85" w:rsidRDefault="0094016D" w:rsidP="0094016D">
      <w:pPr>
        <w:tabs>
          <w:tab w:val="left" w:pos="9288"/>
        </w:tabs>
        <w:spacing w:after="0"/>
        <w:ind w:left="360"/>
        <w:jc w:val="center"/>
        <w:rPr>
          <w:rFonts w:ascii="Times New Roman" w:hAnsi="Times New Roman" w:cs="Times New Roman"/>
          <w:sz w:val="28"/>
          <w:szCs w:val="28"/>
        </w:rPr>
      </w:pPr>
    </w:p>
    <w:p w:rsidR="0094016D" w:rsidRPr="00190E85" w:rsidRDefault="0094016D" w:rsidP="0094016D">
      <w:pPr>
        <w:tabs>
          <w:tab w:val="left" w:pos="9288"/>
        </w:tabs>
        <w:spacing w:after="0"/>
        <w:ind w:left="360"/>
        <w:jc w:val="center"/>
        <w:rPr>
          <w:rFonts w:ascii="Times New Roman" w:hAnsi="Times New Roman" w:cs="Times New Roman"/>
          <w:b/>
          <w:sz w:val="28"/>
          <w:szCs w:val="28"/>
        </w:rPr>
      </w:pPr>
      <w:r w:rsidRPr="00190E85">
        <w:rPr>
          <w:rFonts w:ascii="Times New Roman" w:hAnsi="Times New Roman" w:cs="Times New Roman"/>
          <w:b/>
          <w:sz w:val="28"/>
          <w:szCs w:val="28"/>
        </w:rPr>
        <w:t>ДРЮПИНОЙ ИРИНЫ ГЕОРГИЕВНЫ</w:t>
      </w:r>
    </w:p>
    <w:p w:rsidR="0094016D" w:rsidRPr="00190E85" w:rsidRDefault="0094016D" w:rsidP="0094016D">
      <w:pPr>
        <w:tabs>
          <w:tab w:val="left" w:pos="9288"/>
        </w:tabs>
        <w:spacing w:after="0"/>
        <w:ind w:left="360"/>
        <w:jc w:val="center"/>
        <w:rPr>
          <w:rFonts w:ascii="Times New Roman" w:hAnsi="Times New Roman" w:cs="Times New Roman"/>
          <w:sz w:val="28"/>
          <w:szCs w:val="28"/>
        </w:rPr>
      </w:pPr>
    </w:p>
    <w:p w:rsidR="0094016D" w:rsidRPr="00190E85" w:rsidRDefault="0094016D" w:rsidP="0094016D">
      <w:pPr>
        <w:tabs>
          <w:tab w:val="left" w:pos="9288"/>
        </w:tabs>
        <w:spacing w:after="0"/>
        <w:ind w:left="360"/>
        <w:jc w:val="center"/>
        <w:rPr>
          <w:rFonts w:ascii="Times New Roman" w:hAnsi="Times New Roman" w:cs="Times New Roman"/>
          <w:sz w:val="28"/>
          <w:szCs w:val="28"/>
        </w:rPr>
      </w:pPr>
    </w:p>
    <w:p w:rsidR="0094016D" w:rsidRPr="00190E85" w:rsidRDefault="0094016D" w:rsidP="0094016D">
      <w:pPr>
        <w:tabs>
          <w:tab w:val="left" w:pos="9288"/>
        </w:tabs>
        <w:spacing w:after="0"/>
        <w:rPr>
          <w:rFonts w:ascii="Times New Roman" w:hAnsi="Times New Roman" w:cs="Times New Roman"/>
          <w:sz w:val="28"/>
          <w:szCs w:val="28"/>
        </w:rPr>
      </w:pPr>
    </w:p>
    <w:p w:rsidR="0094016D" w:rsidRDefault="0094016D" w:rsidP="0094016D">
      <w:pPr>
        <w:tabs>
          <w:tab w:val="left" w:pos="9288"/>
        </w:tabs>
        <w:spacing w:after="0"/>
        <w:ind w:left="360"/>
        <w:jc w:val="center"/>
        <w:rPr>
          <w:sz w:val="28"/>
          <w:szCs w:val="28"/>
        </w:rPr>
      </w:pPr>
    </w:p>
    <w:p w:rsidR="0094016D" w:rsidRDefault="0094016D" w:rsidP="0094016D">
      <w:pPr>
        <w:tabs>
          <w:tab w:val="left" w:pos="9288"/>
        </w:tabs>
        <w:rPr>
          <w:sz w:val="28"/>
          <w:szCs w:val="28"/>
        </w:rPr>
      </w:pPr>
    </w:p>
    <w:p w:rsidR="0094016D" w:rsidRDefault="0094016D" w:rsidP="0094016D">
      <w:pPr>
        <w:tabs>
          <w:tab w:val="left" w:pos="9288"/>
        </w:tabs>
        <w:ind w:left="5580"/>
        <w:jc w:val="both"/>
      </w:pPr>
    </w:p>
    <w:p w:rsidR="0094016D" w:rsidRPr="00190E85" w:rsidRDefault="0094016D" w:rsidP="0094016D">
      <w:pPr>
        <w:tabs>
          <w:tab w:val="left" w:pos="9288"/>
        </w:tabs>
        <w:spacing w:after="0"/>
        <w:ind w:left="5940"/>
        <w:jc w:val="both"/>
        <w:rPr>
          <w:rFonts w:ascii="Times New Roman" w:hAnsi="Times New Roman" w:cs="Times New Roman"/>
        </w:rPr>
      </w:pPr>
      <w:r w:rsidRPr="00190E85">
        <w:rPr>
          <w:rFonts w:ascii="Times New Roman" w:hAnsi="Times New Roman" w:cs="Times New Roman"/>
        </w:rPr>
        <w:t xml:space="preserve">Рассмотрено на заседании </w:t>
      </w:r>
    </w:p>
    <w:p w:rsidR="0094016D" w:rsidRPr="00190E85" w:rsidRDefault="0094016D" w:rsidP="0094016D">
      <w:pPr>
        <w:tabs>
          <w:tab w:val="left" w:pos="9288"/>
        </w:tabs>
        <w:spacing w:after="0"/>
        <w:ind w:left="5940"/>
        <w:jc w:val="both"/>
        <w:rPr>
          <w:rFonts w:ascii="Times New Roman" w:hAnsi="Times New Roman" w:cs="Times New Roman"/>
        </w:rPr>
      </w:pPr>
      <w:r w:rsidRPr="00190E85">
        <w:rPr>
          <w:rFonts w:ascii="Times New Roman" w:hAnsi="Times New Roman" w:cs="Times New Roman"/>
        </w:rPr>
        <w:t>педагогического совета</w:t>
      </w:r>
    </w:p>
    <w:p w:rsidR="0094016D" w:rsidRPr="00190E85" w:rsidRDefault="0094016D" w:rsidP="0094016D">
      <w:pPr>
        <w:tabs>
          <w:tab w:val="left" w:pos="9288"/>
        </w:tabs>
        <w:spacing w:after="0"/>
        <w:ind w:left="5940"/>
        <w:rPr>
          <w:rFonts w:ascii="Times New Roman" w:hAnsi="Times New Roman" w:cs="Times New Roman"/>
        </w:rPr>
      </w:pPr>
      <w:r w:rsidRPr="00190E85">
        <w:rPr>
          <w:rFonts w:ascii="Times New Roman" w:hAnsi="Times New Roman" w:cs="Times New Roman"/>
        </w:rPr>
        <w:t>протокол № ____</w:t>
      </w:r>
    </w:p>
    <w:p w:rsidR="0094016D" w:rsidRPr="00190E85" w:rsidRDefault="0094016D" w:rsidP="0094016D">
      <w:pPr>
        <w:tabs>
          <w:tab w:val="left" w:pos="9288"/>
        </w:tabs>
        <w:spacing w:after="0"/>
        <w:ind w:left="5940"/>
        <w:rPr>
          <w:rFonts w:ascii="Times New Roman" w:hAnsi="Times New Roman" w:cs="Times New Roman"/>
          <w:sz w:val="28"/>
          <w:szCs w:val="28"/>
        </w:rPr>
      </w:pPr>
      <w:r>
        <w:rPr>
          <w:rFonts w:ascii="Times New Roman" w:hAnsi="Times New Roman" w:cs="Times New Roman"/>
          <w:sz w:val="28"/>
          <w:szCs w:val="28"/>
        </w:rPr>
        <w:t>от «_____»_______2023</w:t>
      </w:r>
      <w:r w:rsidRPr="00190E85">
        <w:rPr>
          <w:rFonts w:ascii="Times New Roman" w:hAnsi="Times New Roman" w:cs="Times New Roman"/>
          <w:sz w:val="28"/>
          <w:szCs w:val="28"/>
        </w:rPr>
        <w:t>г.</w:t>
      </w:r>
    </w:p>
    <w:p w:rsidR="0094016D" w:rsidRPr="00190E85" w:rsidRDefault="0094016D" w:rsidP="0094016D">
      <w:pPr>
        <w:tabs>
          <w:tab w:val="left" w:pos="9288"/>
        </w:tabs>
        <w:spacing w:after="0"/>
        <w:ind w:left="360"/>
        <w:jc w:val="center"/>
        <w:rPr>
          <w:rFonts w:ascii="Times New Roman" w:hAnsi="Times New Roman" w:cs="Times New Roman"/>
          <w:sz w:val="28"/>
          <w:szCs w:val="28"/>
        </w:rPr>
      </w:pPr>
    </w:p>
    <w:p w:rsidR="0094016D" w:rsidRPr="00190E85" w:rsidRDefault="0094016D" w:rsidP="0094016D">
      <w:pPr>
        <w:tabs>
          <w:tab w:val="left" w:pos="9288"/>
        </w:tabs>
        <w:spacing w:after="0"/>
        <w:ind w:left="360"/>
        <w:jc w:val="center"/>
        <w:rPr>
          <w:rFonts w:ascii="Times New Roman" w:hAnsi="Times New Roman" w:cs="Times New Roman"/>
          <w:sz w:val="28"/>
          <w:szCs w:val="28"/>
        </w:rPr>
      </w:pPr>
    </w:p>
    <w:p w:rsidR="0094016D" w:rsidRDefault="0094016D" w:rsidP="0094016D">
      <w:pPr>
        <w:tabs>
          <w:tab w:val="left" w:pos="9288"/>
        </w:tabs>
        <w:rPr>
          <w:sz w:val="28"/>
          <w:szCs w:val="28"/>
        </w:rPr>
      </w:pPr>
    </w:p>
    <w:p w:rsidR="0094016D" w:rsidRPr="00190E85" w:rsidRDefault="0094016D" w:rsidP="0094016D">
      <w:pPr>
        <w:tabs>
          <w:tab w:val="left" w:pos="9288"/>
        </w:tabs>
        <w:ind w:left="360"/>
        <w:jc w:val="center"/>
        <w:rPr>
          <w:rFonts w:ascii="Times New Roman" w:hAnsi="Times New Roman" w:cs="Times New Roman"/>
          <w:b/>
          <w:sz w:val="28"/>
          <w:szCs w:val="28"/>
        </w:rPr>
      </w:pPr>
      <w:r>
        <w:rPr>
          <w:rFonts w:ascii="Times New Roman" w:hAnsi="Times New Roman" w:cs="Times New Roman"/>
          <w:b/>
          <w:sz w:val="28"/>
          <w:szCs w:val="28"/>
        </w:rPr>
        <w:t>2023 - 2024</w:t>
      </w:r>
      <w:r w:rsidRPr="00190E85">
        <w:rPr>
          <w:rFonts w:ascii="Times New Roman" w:hAnsi="Times New Roman" w:cs="Times New Roman"/>
          <w:b/>
          <w:sz w:val="28"/>
          <w:szCs w:val="28"/>
        </w:rPr>
        <w:t xml:space="preserve"> учебный год</w:t>
      </w:r>
    </w:p>
    <w:p w:rsidR="0094016D" w:rsidRPr="00190E85" w:rsidRDefault="0094016D" w:rsidP="0094016D">
      <w:pPr>
        <w:pStyle w:val="aa"/>
        <w:kinsoku w:val="0"/>
        <w:overflowPunct w:val="0"/>
        <w:spacing w:before="3"/>
        <w:rPr>
          <w:rFonts w:ascii="Times New Roman" w:hAnsi="Times New Roman" w:cs="Times New Roman"/>
          <w:sz w:val="28"/>
          <w:szCs w:val="28"/>
        </w:rPr>
      </w:pPr>
    </w:p>
    <w:p w:rsidR="00144DAA" w:rsidRDefault="00144DAA" w:rsidP="00144DAA">
      <w:pPr>
        <w:spacing w:after="0" w:line="240" w:lineRule="auto"/>
        <w:jc w:val="center"/>
        <w:rPr>
          <w:rFonts w:ascii="Times New Roman" w:hAnsi="Times New Roman" w:cs="Times New Roman"/>
          <w:b/>
          <w:sz w:val="28"/>
          <w:szCs w:val="28"/>
        </w:rPr>
      </w:pPr>
      <w:r w:rsidRPr="00144DAA">
        <w:rPr>
          <w:rFonts w:ascii="Times New Roman" w:hAnsi="Times New Roman" w:cs="Times New Roman"/>
          <w:b/>
          <w:sz w:val="28"/>
          <w:szCs w:val="28"/>
        </w:rPr>
        <w:lastRenderedPageBreak/>
        <w:t>Пояснительная записка.</w:t>
      </w:r>
    </w:p>
    <w:p w:rsidR="00144DAA" w:rsidRPr="00144DAA" w:rsidRDefault="00144DAA" w:rsidP="00144DAA">
      <w:pPr>
        <w:spacing w:after="0" w:line="240" w:lineRule="auto"/>
        <w:jc w:val="center"/>
        <w:rPr>
          <w:rFonts w:ascii="Times New Roman" w:hAnsi="Times New Roman" w:cs="Times New Roman"/>
          <w:b/>
          <w:sz w:val="28"/>
          <w:szCs w:val="28"/>
        </w:rPr>
      </w:pPr>
    </w:p>
    <w:p w:rsidR="00AF5782" w:rsidRPr="00AF5782" w:rsidRDefault="008D425E" w:rsidP="00144DAA">
      <w:pPr>
        <w:spacing w:after="0"/>
        <w:jc w:val="both"/>
        <w:rPr>
          <w:rFonts w:ascii="Times New Roman" w:eastAsia="Calibri" w:hAnsi="Times New Roman" w:cs="Times New Roman"/>
          <w:sz w:val="28"/>
          <w:szCs w:val="28"/>
        </w:rPr>
      </w:pPr>
      <w:r w:rsidRPr="00AF5782">
        <w:rPr>
          <w:rFonts w:ascii="Times New Roman" w:hAnsi="Times New Roman" w:cs="Times New Roman"/>
          <w:sz w:val="28"/>
          <w:szCs w:val="28"/>
        </w:rPr>
        <w:t>Рабочая программа по внеуроч</w:t>
      </w:r>
      <w:r w:rsidR="009832BE">
        <w:rPr>
          <w:rFonts w:ascii="Times New Roman" w:hAnsi="Times New Roman" w:cs="Times New Roman"/>
          <w:sz w:val="28"/>
          <w:szCs w:val="28"/>
        </w:rPr>
        <w:t>ной деятельности «Основы финансовой грамотности</w:t>
      </w:r>
      <w:r w:rsidRPr="00AF5782">
        <w:rPr>
          <w:rFonts w:ascii="Times New Roman" w:hAnsi="Times New Roman" w:cs="Times New Roman"/>
          <w:sz w:val="28"/>
          <w:szCs w:val="28"/>
        </w:rPr>
        <w:t xml:space="preserve">» </w:t>
      </w:r>
      <w:r w:rsidR="00AF5782" w:rsidRPr="00AF5782">
        <w:rPr>
          <w:rFonts w:ascii="Times New Roman" w:hAnsi="Times New Roman" w:cs="Times New Roman"/>
          <w:sz w:val="28"/>
          <w:szCs w:val="28"/>
        </w:rPr>
        <w:t>разработана</w:t>
      </w:r>
      <w:r w:rsidR="00AF5782" w:rsidRPr="001118BC">
        <w:rPr>
          <w:rStyle w:val="FontStyle43"/>
          <w:sz w:val="28"/>
          <w:szCs w:val="28"/>
        </w:rPr>
        <w:t xml:space="preserve"> в соответствии с законом Российской Федерации «Об обра</w:t>
      </w:r>
      <w:r w:rsidR="00AF5782">
        <w:rPr>
          <w:rStyle w:val="FontStyle43"/>
          <w:sz w:val="28"/>
          <w:szCs w:val="28"/>
        </w:rPr>
        <w:t>зовании в РФ», Федеральным государственным образовательным стандартом ООО, У</w:t>
      </w:r>
      <w:r w:rsidR="00AF5782" w:rsidRPr="001118BC">
        <w:rPr>
          <w:rStyle w:val="FontStyle43"/>
          <w:sz w:val="28"/>
          <w:szCs w:val="28"/>
        </w:rPr>
        <w:t>ставом образовательного учреждения</w:t>
      </w:r>
      <w:r w:rsidR="00AF5782">
        <w:rPr>
          <w:rStyle w:val="FontStyle43"/>
          <w:sz w:val="28"/>
          <w:szCs w:val="28"/>
        </w:rPr>
        <w:t xml:space="preserve">, </w:t>
      </w:r>
      <w:r w:rsidR="00AF5782" w:rsidRPr="00AF5782">
        <w:rPr>
          <w:rFonts w:ascii="Times New Roman" w:eastAsia="Calibri" w:hAnsi="Times New Roman" w:cs="Times New Roman"/>
          <w:sz w:val="28"/>
          <w:szCs w:val="28"/>
        </w:rPr>
        <w:t>Положением о рабочей программе по внеурочной деятельностиМОУ «Школа № 2 р.п. Новые Бурасы Новобурасского района Саратовской области имени Героя Советского Союза М.С. Бочкарева»</w:t>
      </w:r>
      <w:r w:rsidR="00DB5F49">
        <w:rPr>
          <w:rFonts w:ascii="Times New Roman" w:eastAsia="Calibri" w:hAnsi="Times New Roman" w:cs="Times New Roman"/>
          <w:sz w:val="28"/>
          <w:szCs w:val="28"/>
        </w:rPr>
        <w:t>. А так же на основе авторской программы дополнительного образования Вигдорчика Е. А. «Финансовая грамотность: учебная программа 5-7 классы общеобразоват. орг.» - М.: ВИТА-ПРЕСС, 2014.</w:t>
      </w:r>
    </w:p>
    <w:p w:rsidR="00B25DCD" w:rsidRPr="00C02DA5" w:rsidRDefault="008D425E" w:rsidP="00144DAA">
      <w:pPr>
        <w:spacing w:after="0"/>
        <w:jc w:val="both"/>
        <w:rPr>
          <w:rFonts w:ascii="Times New Roman" w:hAnsi="Times New Roman" w:cs="Times New Roman"/>
          <w:sz w:val="28"/>
          <w:szCs w:val="28"/>
        </w:rPr>
      </w:pPr>
      <w:r w:rsidRPr="00C02DA5">
        <w:rPr>
          <w:rFonts w:ascii="Times New Roman" w:hAnsi="Times New Roman" w:cs="Times New Roman"/>
          <w:sz w:val="28"/>
          <w:szCs w:val="28"/>
        </w:rPr>
        <w:t>В современных условиях финансовая грамотность становится необходимым элементом общей культуры современного молодого человека. Разбираться в финансах важно потому, что это приносит выгоду каждому из нас – позволяет защититься от рисков, рассчитать, какой кредит будет нам по карману, накопить на машину, квартиру, пенсию, образование детей. Это вопросы нельзя полностью перепоручить специалистам: банкирам, финансовым консультантам и посредникам. Во-первых, знание финансов необходимо для того, чтобы сформулировать свои потребности и поставить финансовым специалистам задачу. Во-вторых, для того чтобы выбрать финансовых посредников и оценить качество их услуг, надо хорошо понимать, чем именно они занимаются. Именно на изучение этих воп</w:t>
      </w:r>
      <w:r w:rsidR="00B25DCD" w:rsidRPr="00C02DA5">
        <w:rPr>
          <w:rFonts w:ascii="Times New Roman" w:hAnsi="Times New Roman" w:cs="Times New Roman"/>
          <w:sz w:val="28"/>
          <w:szCs w:val="28"/>
        </w:rPr>
        <w:t>росов и направлен курс по</w:t>
      </w:r>
      <w:r w:rsidRPr="00C02DA5">
        <w:rPr>
          <w:rFonts w:ascii="Times New Roman" w:hAnsi="Times New Roman" w:cs="Times New Roman"/>
          <w:sz w:val="28"/>
          <w:szCs w:val="28"/>
        </w:rPr>
        <w:t xml:space="preserve"> внеурочной деятельности «Юн</w:t>
      </w:r>
      <w:r w:rsidR="00B25DCD" w:rsidRPr="00C02DA5">
        <w:rPr>
          <w:rFonts w:ascii="Times New Roman" w:hAnsi="Times New Roman" w:cs="Times New Roman"/>
          <w:sz w:val="28"/>
          <w:szCs w:val="28"/>
        </w:rPr>
        <w:t>ый финансист» для учащихся 5 класса</w:t>
      </w:r>
      <w:r w:rsidRPr="00C02DA5">
        <w:rPr>
          <w:rFonts w:ascii="Times New Roman" w:hAnsi="Times New Roman" w:cs="Times New Roman"/>
          <w:sz w:val="28"/>
          <w:szCs w:val="28"/>
        </w:rPr>
        <w:t xml:space="preserve">. Актуальность обучения указанной возрастной группы возрастает в связи с </w:t>
      </w:r>
      <w:r w:rsidR="00B25DCD" w:rsidRPr="00C02DA5">
        <w:rPr>
          <w:rFonts w:ascii="Times New Roman" w:hAnsi="Times New Roman" w:cs="Times New Roman"/>
          <w:sz w:val="28"/>
          <w:szCs w:val="28"/>
        </w:rPr>
        <w:t>низкой осведомленностью подростков</w:t>
      </w:r>
      <w:r w:rsidRPr="00C02DA5">
        <w:rPr>
          <w:rFonts w:ascii="Times New Roman" w:hAnsi="Times New Roman" w:cs="Times New Roman"/>
          <w:sz w:val="28"/>
          <w:szCs w:val="28"/>
        </w:rPr>
        <w:t xml:space="preserve"> в финансовых вопросах</w:t>
      </w:r>
      <w:r w:rsidR="00B25DCD" w:rsidRPr="00C02DA5">
        <w:rPr>
          <w:rFonts w:ascii="Times New Roman" w:hAnsi="Times New Roman" w:cs="Times New Roman"/>
          <w:sz w:val="28"/>
          <w:szCs w:val="28"/>
        </w:rPr>
        <w:t xml:space="preserve">. </w:t>
      </w:r>
      <w:r w:rsidRPr="00C02DA5">
        <w:rPr>
          <w:rFonts w:ascii="Times New Roman" w:hAnsi="Times New Roman" w:cs="Times New Roman"/>
          <w:sz w:val="28"/>
          <w:szCs w:val="28"/>
        </w:rPr>
        <w:t xml:space="preserve">Важно понимать, что школьники – это будущие участники финансового рынка, налогоплательщики, вкладчики и кредитополучатели. Поэтому обучение финансовой грамотности необходимо реализовывать в школе. Формирование полезных привычек в сфере финансов поможет избежать многих ошибок по мере взросления и приобретения финансовой самостоятельности, а также заложит основу финансовой безопасности и благополучия в будущем. Современные подростки являются активными потребителями, и все больше привлекают внимание розничных торговых сетей, производителей рекламы и банковских услуг. В подобной ситуации недостаток знаний ипрактических навыков в сфере потребления, сбережения, планирования и кредитования может привести к необдуманным решениям и опрометчивым поступкам, за которые придется расплачиваться в течение многих лет на протяжении жизни. Финансово грамотные люди в большей </w:t>
      </w:r>
      <w:r w:rsidRPr="00C02DA5">
        <w:rPr>
          <w:rFonts w:ascii="Times New Roman" w:hAnsi="Times New Roman" w:cs="Times New Roman"/>
          <w:sz w:val="28"/>
          <w:szCs w:val="28"/>
        </w:rPr>
        <w:lastRenderedPageBreak/>
        <w:t xml:space="preserve">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 </w:t>
      </w:r>
    </w:p>
    <w:p w:rsidR="00B25DCD" w:rsidRPr="00C02DA5" w:rsidRDefault="008D425E" w:rsidP="00144DAA">
      <w:pPr>
        <w:spacing w:after="0"/>
        <w:jc w:val="both"/>
        <w:rPr>
          <w:rFonts w:ascii="Times New Roman" w:hAnsi="Times New Roman" w:cs="Times New Roman"/>
          <w:sz w:val="28"/>
          <w:szCs w:val="28"/>
        </w:rPr>
      </w:pPr>
      <w:r w:rsidRPr="00144DAA">
        <w:rPr>
          <w:rFonts w:ascii="Times New Roman" w:hAnsi="Times New Roman" w:cs="Times New Roman"/>
          <w:b/>
          <w:sz w:val="28"/>
          <w:szCs w:val="28"/>
        </w:rPr>
        <w:t>Целью изучения курса</w:t>
      </w:r>
      <w:r w:rsidR="009832BE">
        <w:rPr>
          <w:rFonts w:ascii="Times New Roman" w:hAnsi="Times New Roman" w:cs="Times New Roman"/>
          <w:sz w:val="28"/>
          <w:szCs w:val="28"/>
        </w:rPr>
        <w:t xml:space="preserve"> «Основы финансовой грамотности</w:t>
      </w:r>
      <w:r w:rsidRPr="00C02DA5">
        <w:rPr>
          <w:rFonts w:ascii="Times New Roman" w:hAnsi="Times New Roman" w:cs="Times New Roman"/>
          <w:sz w:val="28"/>
          <w:szCs w:val="28"/>
        </w:rPr>
        <w:t>» выступают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C02DA5" w:rsidRPr="00C02DA5" w:rsidRDefault="00C02DA5" w:rsidP="00144DAA">
      <w:pPr>
        <w:spacing w:after="0"/>
        <w:jc w:val="both"/>
        <w:rPr>
          <w:rFonts w:ascii="Times New Roman" w:hAnsi="Times New Roman" w:cs="Times New Roman"/>
          <w:sz w:val="28"/>
          <w:szCs w:val="28"/>
        </w:rPr>
      </w:pPr>
      <w:r w:rsidRPr="00C02DA5">
        <w:rPr>
          <w:rFonts w:ascii="Times New Roman" w:hAnsi="Times New Roman" w:cs="Times New Roman"/>
          <w:sz w:val="28"/>
          <w:szCs w:val="28"/>
        </w:rPr>
        <w:t xml:space="preserve">Основные содержательные линии курса: </w:t>
      </w:r>
    </w:p>
    <w:p w:rsidR="00C02DA5" w:rsidRPr="00C02DA5" w:rsidRDefault="00C02DA5" w:rsidP="00144DAA">
      <w:pPr>
        <w:spacing w:after="0"/>
        <w:jc w:val="both"/>
        <w:rPr>
          <w:rFonts w:ascii="Times New Roman" w:hAnsi="Times New Roman" w:cs="Times New Roman"/>
          <w:sz w:val="28"/>
          <w:szCs w:val="28"/>
        </w:rPr>
      </w:pPr>
      <w:r w:rsidRPr="00C02DA5">
        <w:rPr>
          <w:rFonts w:ascii="Times New Roman" w:hAnsi="Times New Roman" w:cs="Times New Roman"/>
          <w:sz w:val="28"/>
          <w:szCs w:val="28"/>
        </w:rPr>
        <w:sym w:font="Symbol" w:char="F0B7"/>
      </w:r>
      <w:r w:rsidRPr="00C02DA5">
        <w:rPr>
          <w:rFonts w:ascii="Times New Roman" w:hAnsi="Times New Roman" w:cs="Times New Roman"/>
          <w:sz w:val="28"/>
          <w:szCs w:val="28"/>
        </w:rPr>
        <w:t xml:space="preserve"> Деньги, их история, виды, функции; </w:t>
      </w:r>
    </w:p>
    <w:p w:rsidR="00C02DA5" w:rsidRPr="00C02DA5" w:rsidRDefault="00C02DA5" w:rsidP="00144DAA">
      <w:pPr>
        <w:spacing w:after="0"/>
        <w:jc w:val="both"/>
        <w:rPr>
          <w:rFonts w:ascii="Times New Roman" w:hAnsi="Times New Roman" w:cs="Times New Roman"/>
          <w:sz w:val="28"/>
          <w:szCs w:val="28"/>
        </w:rPr>
      </w:pPr>
      <w:r w:rsidRPr="00C02DA5">
        <w:rPr>
          <w:rFonts w:ascii="Times New Roman" w:hAnsi="Times New Roman" w:cs="Times New Roman"/>
          <w:sz w:val="28"/>
          <w:szCs w:val="28"/>
        </w:rPr>
        <w:sym w:font="Symbol" w:char="F0B7"/>
      </w:r>
      <w:r w:rsidRPr="00C02DA5">
        <w:rPr>
          <w:rFonts w:ascii="Times New Roman" w:hAnsi="Times New Roman" w:cs="Times New Roman"/>
          <w:sz w:val="28"/>
          <w:szCs w:val="28"/>
        </w:rPr>
        <w:t xml:space="preserve"> Семейный бюджет; </w:t>
      </w:r>
    </w:p>
    <w:p w:rsidR="00C02DA5" w:rsidRPr="00C02DA5" w:rsidRDefault="00C02DA5" w:rsidP="00144DAA">
      <w:pPr>
        <w:spacing w:after="0"/>
        <w:jc w:val="both"/>
        <w:rPr>
          <w:rFonts w:ascii="Times New Roman" w:hAnsi="Times New Roman" w:cs="Times New Roman"/>
          <w:sz w:val="28"/>
          <w:szCs w:val="28"/>
        </w:rPr>
      </w:pPr>
      <w:r w:rsidRPr="00C02DA5">
        <w:rPr>
          <w:rFonts w:ascii="Times New Roman" w:hAnsi="Times New Roman" w:cs="Times New Roman"/>
          <w:sz w:val="28"/>
          <w:szCs w:val="28"/>
        </w:rPr>
        <w:sym w:font="Symbol" w:char="F0B7"/>
      </w:r>
      <w:r w:rsidRPr="00C02DA5">
        <w:rPr>
          <w:rFonts w:ascii="Times New Roman" w:hAnsi="Times New Roman" w:cs="Times New Roman"/>
          <w:sz w:val="28"/>
          <w:szCs w:val="28"/>
        </w:rPr>
        <w:t xml:space="preserve"> Экономические отношения семьи и государства;</w:t>
      </w:r>
    </w:p>
    <w:p w:rsidR="00C02DA5" w:rsidRPr="00C02DA5" w:rsidRDefault="00C02DA5" w:rsidP="00144DAA">
      <w:pPr>
        <w:spacing w:after="0"/>
        <w:jc w:val="both"/>
        <w:rPr>
          <w:rFonts w:ascii="Times New Roman" w:hAnsi="Times New Roman" w:cs="Times New Roman"/>
          <w:sz w:val="28"/>
          <w:szCs w:val="28"/>
        </w:rPr>
      </w:pPr>
      <w:r w:rsidRPr="00C02DA5">
        <w:rPr>
          <w:rFonts w:ascii="Times New Roman" w:hAnsi="Times New Roman" w:cs="Times New Roman"/>
          <w:sz w:val="28"/>
          <w:szCs w:val="28"/>
        </w:rPr>
        <w:sym w:font="Symbol" w:char="F0B7"/>
      </w:r>
      <w:r w:rsidRPr="00C02DA5">
        <w:rPr>
          <w:rFonts w:ascii="Times New Roman" w:hAnsi="Times New Roman" w:cs="Times New Roman"/>
          <w:sz w:val="28"/>
          <w:szCs w:val="28"/>
        </w:rPr>
        <w:t xml:space="preserve"> Семья и финансовый бизнес; </w:t>
      </w:r>
    </w:p>
    <w:p w:rsidR="00C02DA5" w:rsidRPr="00C02DA5" w:rsidRDefault="00C02DA5" w:rsidP="00144DAA">
      <w:pPr>
        <w:spacing w:after="0"/>
        <w:jc w:val="both"/>
        <w:rPr>
          <w:rFonts w:ascii="Times New Roman" w:hAnsi="Times New Roman" w:cs="Times New Roman"/>
          <w:sz w:val="28"/>
          <w:szCs w:val="28"/>
        </w:rPr>
      </w:pPr>
      <w:r w:rsidRPr="00C02DA5">
        <w:rPr>
          <w:rFonts w:ascii="Times New Roman" w:hAnsi="Times New Roman" w:cs="Times New Roman"/>
          <w:sz w:val="28"/>
          <w:szCs w:val="28"/>
        </w:rPr>
        <w:sym w:font="Symbol" w:char="F0B7"/>
      </w:r>
      <w:r w:rsidRPr="00C02DA5">
        <w:rPr>
          <w:rFonts w:ascii="Times New Roman" w:hAnsi="Times New Roman" w:cs="Times New Roman"/>
          <w:sz w:val="28"/>
          <w:szCs w:val="28"/>
        </w:rPr>
        <w:t xml:space="preserve"> Собственный бизнес. </w:t>
      </w:r>
    </w:p>
    <w:p w:rsidR="00B25DCD" w:rsidRPr="00C02DA5" w:rsidRDefault="008D425E" w:rsidP="00144DAA">
      <w:pPr>
        <w:spacing w:after="0"/>
        <w:jc w:val="both"/>
        <w:rPr>
          <w:rFonts w:ascii="Times New Roman" w:hAnsi="Times New Roman" w:cs="Times New Roman"/>
          <w:sz w:val="28"/>
          <w:szCs w:val="28"/>
        </w:rPr>
      </w:pPr>
      <w:r w:rsidRPr="00C02DA5">
        <w:rPr>
          <w:rFonts w:ascii="Times New Roman" w:hAnsi="Times New Roman" w:cs="Times New Roman"/>
          <w:sz w:val="28"/>
          <w:szCs w:val="28"/>
        </w:rPr>
        <w:t xml:space="preserve">Освоение содержания опирается на межпредметные связи с курсами математики, истории, географии, обществознания и литературы. Учебные материалы и задания подобраны в соответствии с возрастными особенностями детей и включают задачи, практические задания, построение графиков и диаграмм, игры, мини-исследования и проекты. В процессе изучения формируются умения и навыки работы с текстами, таблицами, схемами, графиками, а также навыки поиска, анализа и представления информации и публичных выступлений. </w:t>
      </w:r>
    </w:p>
    <w:p w:rsidR="00B25DCD" w:rsidRPr="00C02DA5"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b/>
          <w:sz w:val="28"/>
          <w:szCs w:val="28"/>
        </w:rPr>
        <w:t>Срок реализации</w:t>
      </w:r>
      <w:r w:rsidR="009832BE">
        <w:rPr>
          <w:rFonts w:ascii="Times New Roman" w:hAnsi="Times New Roman" w:cs="Times New Roman"/>
          <w:sz w:val="28"/>
          <w:szCs w:val="28"/>
        </w:rPr>
        <w:t>: 2023 -2024</w:t>
      </w:r>
      <w:r w:rsidR="008D425E" w:rsidRPr="00C02DA5">
        <w:rPr>
          <w:rFonts w:ascii="Times New Roman" w:hAnsi="Times New Roman" w:cs="Times New Roman"/>
          <w:sz w:val="28"/>
          <w:szCs w:val="28"/>
        </w:rPr>
        <w:t xml:space="preserve"> учебный год.</w:t>
      </w:r>
    </w:p>
    <w:p w:rsidR="00C02DA5" w:rsidRPr="00C02DA5" w:rsidRDefault="008D425E" w:rsidP="00144DAA">
      <w:pPr>
        <w:spacing w:after="0"/>
        <w:jc w:val="both"/>
        <w:rPr>
          <w:rFonts w:ascii="Times New Roman" w:hAnsi="Times New Roman" w:cs="Times New Roman"/>
          <w:sz w:val="28"/>
          <w:szCs w:val="28"/>
        </w:rPr>
      </w:pPr>
      <w:r w:rsidRPr="00C02DA5">
        <w:rPr>
          <w:rFonts w:ascii="Times New Roman" w:hAnsi="Times New Roman" w:cs="Times New Roman"/>
          <w:sz w:val="28"/>
          <w:szCs w:val="28"/>
        </w:rPr>
        <w:t xml:space="preserve">Курс </w:t>
      </w:r>
      <w:r w:rsidR="00B25DCD" w:rsidRPr="00C02DA5">
        <w:rPr>
          <w:rFonts w:ascii="Times New Roman" w:hAnsi="Times New Roman" w:cs="Times New Roman"/>
          <w:sz w:val="28"/>
          <w:szCs w:val="28"/>
        </w:rPr>
        <w:t>«Юный финансист» рассчитан на 34 часа (1 час в неделю).</w:t>
      </w:r>
    </w:p>
    <w:p w:rsidR="00144DAA" w:rsidRDefault="00144DAA" w:rsidP="00144DAA">
      <w:pPr>
        <w:spacing w:after="0"/>
        <w:jc w:val="both"/>
        <w:rPr>
          <w:rFonts w:ascii="Times New Roman" w:hAnsi="Times New Roman" w:cs="Times New Roman"/>
          <w:b/>
          <w:sz w:val="28"/>
          <w:szCs w:val="28"/>
        </w:rPr>
      </w:pPr>
    </w:p>
    <w:p w:rsidR="00C02DA5" w:rsidRPr="00144DAA" w:rsidRDefault="00C02DA5" w:rsidP="00144DAA">
      <w:pPr>
        <w:spacing w:after="0"/>
        <w:jc w:val="center"/>
        <w:rPr>
          <w:rFonts w:ascii="Times New Roman" w:hAnsi="Times New Roman" w:cs="Times New Roman"/>
          <w:b/>
          <w:sz w:val="28"/>
          <w:szCs w:val="28"/>
        </w:rPr>
      </w:pPr>
      <w:r w:rsidRPr="00144DAA">
        <w:rPr>
          <w:rFonts w:ascii="Times New Roman" w:hAnsi="Times New Roman" w:cs="Times New Roman"/>
          <w:b/>
          <w:sz w:val="28"/>
          <w:szCs w:val="28"/>
        </w:rPr>
        <w:t>2. Структура программы.</w:t>
      </w:r>
    </w:p>
    <w:p w:rsidR="00C02DA5" w:rsidRPr="00144DAA" w:rsidRDefault="00144DAA" w:rsidP="00144DAA">
      <w:pPr>
        <w:spacing w:after="0"/>
        <w:jc w:val="both"/>
        <w:rPr>
          <w:rFonts w:ascii="Times New Roman" w:hAnsi="Times New Roman" w:cs="Times New Roman"/>
          <w:b/>
          <w:sz w:val="28"/>
          <w:szCs w:val="28"/>
        </w:rPr>
      </w:pPr>
      <w:r w:rsidRPr="00144DAA">
        <w:rPr>
          <w:rFonts w:ascii="Times New Roman" w:hAnsi="Times New Roman" w:cs="Times New Roman"/>
          <w:b/>
          <w:sz w:val="28"/>
          <w:szCs w:val="28"/>
        </w:rPr>
        <w:t xml:space="preserve"> Раздел 1. ДОХОДЫ И РАСХОДЫ СЕМЬИ.</w:t>
      </w:r>
    </w:p>
    <w:p w:rsidR="00C02DA5" w:rsidRPr="00144DAA" w:rsidRDefault="00C02DA5" w:rsidP="00144DAA">
      <w:pPr>
        <w:spacing w:after="0"/>
        <w:jc w:val="both"/>
        <w:rPr>
          <w:rFonts w:ascii="Times New Roman" w:hAnsi="Times New Roman" w:cs="Times New Roman"/>
          <w:b/>
          <w:sz w:val="28"/>
          <w:szCs w:val="28"/>
        </w:rPr>
      </w:pPr>
      <w:r w:rsidRPr="00144DAA">
        <w:rPr>
          <w:rFonts w:ascii="Times New Roman" w:hAnsi="Times New Roman" w:cs="Times New Roman"/>
          <w:b/>
          <w:sz w:val="28"/>
          <w:szCs w:val="28"/>
        </w:rPr>
        <w:t>Деньги</w:t>
      </w:r>
    </w:p>
    <w:p w:rsidR="00C02DA5" w:rsidRPr="00144DAA" w:rsidRDefault="00C02DA5" w:rsidP="00144DAA">
      <w:pPr>
        <w:jc w:val="both"/>
        <w:rPr>
          <w:rFonts w:ascii="Times New Roman" w:hAnsi="Times New Roman" w:cs="Times New Roman"/>
          <w:sz w:val="28"/>
          <w:szCs w:val="28"/>
        </w:rPr>
      </w:pPr>
      <w:r w:rsidRPr="00144DAA">
        <w:rPr>
          <w:rFonts w:ascii="Times New Roman" w:hAnsi="Times New Roman" w:cs="Times New Roman"/>
          <w:sz w:val="28"/>
          <w:szCs w:val="28"/>
        </w:rPr>
        <w:t xml:space="preserve">Люди обмениваются товарами и услугами. Прямой обмен неудобен из-за несовпадения интересов и определения ценности. Товарные деньги обслуживают обмен, но имеют собственную ценность. Драгоценные металлы и монеты из них являются товарными деньгами. Металлические монеты сложно изготавливать и опасно перевозить. Бумажные деньги являются символическими деньгами. Безналичные деньги представляют собой информацию. Денежной системой страны управляет центральный банк. </w:t>
      </w:r>
    </w:p>
    <w:p w:rsidR="00C02DA5" w:rsidRPr="00144DAA" w:rsidRDefault="00C02DA5" w:rsidP="00144DAA">
      <w:pPr>
        <w:spacing w:after="0"/>
        <w:jc w:val="both"/>
        <w:rPr>
          <w:rFonts w:ascii="Times New Roman" w:hAnsi="Times New Roman" w:cs="Times New Roman"/>
          <w:i/>
          <w:sz w:val="28"/>
          <w:szCs w:val="28"/>
        </w:rPr>
      </w:pPr>
      <w:r w:rsidRPr="00144DAA">
        <w:rPr>
          <w:rFonts w:ascii="Times New Roman" w:hAnsi="Times New Roman" w:cs="Times New Roman"/>
          <w:i/>
          <w:sz w:val="28"/>
          <w:szCs w:val="28"/>
        </w:rPr>
        <w:t>Основные понятия</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lastRenderedPageBreak/>
        <w:t xml:space="preserve"> Деньги. Обмен. Товарные деньги. Символические деньги. Драгоценные металлы. Монеты. Купюры. Наличные деньги. Безналичные деньги. Гознак. Центральный банк. Банки. Фальшивые деньги. </w:t>
      </w:r>
    </w:p>
    <w:p w:rsidR="00C02DA5" w:rsidRPr="00144DAA" w:rsidRDefault="00C02DA5" w:rsidP="00144DAA">
      <w:pPr>
        <w:spacing w:after="0"/>
        <w:jc w:val="both"/>
        <w:rPr>
          <w:rFonts w:ascii="Times New Roman" w:hAnsi="Times New Roman" w:cs="Times New Roman"/>
          <w:i/>
          <w:sz w:val="28"/>
          <w:szCs w:val="28"/>
        </w:rPr>
      </w:pPr>
      <w:r w:rsidRPr="00144DAA">
        <w:rPr>
          <w:rFonts w:ascii="Times New Roman" w:hAnsi="Times New Roman" w:cs="Times New Roman"/>
          <w:i/>
          <w:sz w:val="28"/>
          <w:szCs w:val="28"/>
        </w:rPr>
        <w:t xml:space="preserve">Компетенции: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проблемы бартерного (товарного) обмена.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свойства предмета, выполняющего роль денег.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Перечислять виды денег.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Приводить примеры товарных денег.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Сравнивать преимущества и недостатки разных видов денег.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Составлять задачи с денежными расчётами.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почему бумажные деньги могут обесцениваться.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Знать, что денежной системой страны управляет центральный банк.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почему изготовление фальшивых денег — преступление. </w:t>
      </w:r>
    </w:p>
    <w:p w:rsidR="00C02DA5" w:rsidRPr="00144DAA" w:rsidRDefault="00C02DA5" w:rsidP="00144DAA">
      <w:pPr>
        <w:spacing w:after="0"/>
        <w:jc w:val="both"/>
        <w:rPr>
          <w:rFonts w:ascii="Times New Roman" w:hAnsi="Times New Roman" w:cs="Times New Roman"/>
          <w:b/>
          <w:i/>
          <w:sz w:val="28"/>
          <w:szCs w:val="28"/>
        </w:rPr>
      </w:pPr>
      <w:r w:rsidRPr="00144DAA">
        <w:rPr>
          <w:rFonts w:ascii="Times New Roman" w:hAnsi="Times New Roman" w:cs="Times New Roman"/>
          <w:b/>
          <w:i/>
          <w:sz w:val="28"/>
          <w:szCs w:val="28"/>
        </w:rPr>
        <w:t xml:space="preserve">Доходы семьи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Доходами семьи являются: заработная плата, доходы от владения собственностью, социальные выплаты и заёмные средства. Размер заработной платы зависит от образования, профессии, квалификации. Владение недвижимостью (квартирой, домом, гаражом, участком земли) может приносить арендную плату. Деньги, положенные в банк, приносят проценты. Владельцы акций могут получать дивиденды. Предприниматель получает прибыль. Государство выплачивает пенсии, стипендии, пособия. Банки предоставляют кредиты. </w:t>
      </w:r>
    </w:p>
    <w:p w:rsidR="00C02DA5" w:rsidRPr="00144DAA" w:rsidRDefault="00C02DA5" w:rsidP="00144DAA">
      <w:pPr>
        <w:spacing w:after="0"/>
        <w:jc w:val="both"/>
        <w:rPr>
          <w:rFonts w:ascii="Times New Roman" w:hAnsi="Times New Roman" w:cs="Times New Roman"/>
          <w:i/>
          <w:sz w:val="28"/>
          <w:szCs w:val="28"/>
        </w:rPr>
      </w:pPr>
      <w:r w:rsidRPr="00144DAA">
        <w:rPr>
          <w:rFonts w:ascii="Times New Roman" w:hAnsi="Times New Roman" w:cs="Times New Roman"/>
          <w:i/>
          <w:sz w:val="28"/>
          <w:szCs w:val="28"/>
        </w:rPr>
        <w:t xml:space="preserve">Основные понятия </w:t>
      </w:r>
    </w:p>
    <w:p w:rsidR="00C02DA5" w:rsidRPr="00144DAA" w:rsidRDefault="00C02DA5" w:rsidP="00144DAA">
      <w:pPr>
        <w:spacing w:after="0"/>
        <w:jc w:val="both"/>
        <w:rPr>
          <w:rFonts w:ascii="Times New Roman" w:hAnsi="Times New Roman" w:cs="Times New Roman"/>
          <w:sz w:val="28"/>
          <w:szCs w:val="28"/>
        </w:rPr>
      </w:pPr>
      <w:r w:rsidRPr="00144DAA">
        <w:rPr>
          <w:rFonts w:ascii="Times New Roman" w:hAnsi="Times New Roman" w:cs="Times New Roman"/>
          <w:sz w:val="28"/>
          <w:szCs w:val="28"/>
        </w:rPr>
        <w:t xml:space="preserve">Заработная плата. Собственность. Доходы от собственности. Арендная плата. Проценты. Прибыль. Дивиденды. Социальные выплаты. Материнский капитал. Кредиты. </w:t>
      </w:r>
    </w:p>
    <w:p w:rsidR="00C02DA5" w:rsidRPr="00144DAA" w:rsidRDefault="00C02DA5" w:rsidP="00144DAA">
      <w:pPr>
        <w:spacing w:after="0"/>
        <w:jc w:val="both"/>
        <w:rPr>
          <w:rFonts w:ascii="Times New Roman" w:hAnsi="Times New Roman" w:cs="Times New Roman"/>
          <w:i/>
          <w:sz w:val="28"/>
          <w:szCs w:val="28"/>
        </w:rPr>
      </w:pPr>
      <w:r w:rsidRPr="00144DAA">
        <w:rPr>
          <w:rFonts w:ascii="Times New Roman" w:hAnsi="Times New Roman" w:cs="Times New Roman"/>
          <w:i/>
          <w:sz w:val="28"/>
          <w:szCs w:val="28"/>
        </w:rPr>
        <w:t xml:space="preserve">Компетенции: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и сравнивать источники доходов семьи.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виды заработной платы.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Сравнивать условия труда совершеннолетних и несовершеннолетних.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как связаны профессии и образование.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чем руководствуется человек при выборе профессии.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причины различий в заработной плате.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 Приводить примеры кредитов. </w:t>
      </w:r>
    </w:p>
    <w:p w:rsidR="00C02DA5" w:rsidRPr="00144DAA" w:rsidRDefault="00C02DA5" w:rsidP="00144DAA">
      <w:pPr>
        <w:spacing w:after="0" w:line="240" w:lineRule="auto"/>
        <w:jc w:val="both"/>
        <w:rPr>
          <w:rFonts w:ascii="Times New Roman" w:hAnsi="Times New Roman" w:cs="Times New Roman"/>
          <w:b/>
          <w:i/>
          <w:sz w:val="28"/>
          <w:szCs w:val="28"/>
        </w:rPr>
      </w:pPr>
      <w:r w:rsidRPr="00144DAA">
        <w:rPr>
          <w:rFonts w:ascii="Times New Roman" w:hAnsi="Times New Roman" w:cs="Times New Roman"/>
          <w:b/>
          <w:i/>
          <w:sz w:val="28"/>
          <w:szCs w:val="28"/>
        </w:rPr>
        <w:t xml:space="preserve">Расходы семьи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Семьи тратят деньги на товары и услуги. Расходы можно разделить на три группы: обязательные, желательные и лишние. Коммунальные услуги должны оплачиваться ежемесячно. На крупные покупки деньги можно накопить или занять. Долги надо отдавать в назначенный срок. В разных </w:t>
      </w:r>
      <w:r w:rsidRPr="00144DAA">
        <w:rPr>
          <w:rFonts w:ascii="Times New Roman" w:hAnsi="Times New Roman" w:cs="Times New Roman"/>
          <w:sz w:val="28"/>
          <w:szCs w:val="28"/>
        </w:rPr>
        <w:lastRenderedPageBreak/>
        <w:t xml:space="preserve">магазинах цены на одни и те же товары различаются. Расходы можно сократить, выбрав магазин с более низкими ценами или воспользовавшись скидками. </w:t>
      </w:r>
    </w:p>
    <w:p w:rsidR="00C02DA5" w:rsidRPr="00144DAA" w:rsidRDefault="00C02DA5" w:rsidP="00144DAA">
      <w:pPr>
        <w:spacing w:after="0"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Основные понятия</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 Предметы первой необходимости. Товары текущего потребления. Товары длительного пользования. Услуги. Коммунальные услуги.</w:t>
      </w:r>
    </w:p>
    <w:p w:rsidR="00C02DA5" w:rsidRPr="00144DAA" w:rsidRDefault="00C02DA5" w:rsidP="00144DAA">
      <w:pPr>
        <w:spacing w:after="0"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 xml:space="preserve">Компетенции: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причины, по которым люди делают покупки.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направления расходов семьи.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Классифицировать виды благ.</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Рассчитывать расходы семьи на условных примерах.</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Сравнивать и оценивать виды рекламы.</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Обсуждать воздействие рекламы и промоакций на принятие решений о покупке.</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Рассчитывать доли расходов на разные товары и услуги.</w:t>
      </w:r>
    </w:p>
    <w:p w:rsidR="00C02DA5" w:rsidRPr="00144DAA" w:rsidRDefault="00C02DA5" w:rsidP="00144DAA">
      <w:pPr>
        <w:spacing w:after="0" w:line="240" w:lineRule="auto"/>
        <w:jc w:val="both"/>
        <w:rPr>
          <w:rFonts w:ascii="Times New Roman" w:hAnsi="Times New Roman" w:cs="Times New Roman"/>
          <w:b/>
          <w:i/>
          <w:sz w:val="28"/>
          <w:szCs w:val="28"/>
        </w:rPr>
      </w:pPr>
      <w:r w:rsidRPr="00144DAA">
        <w:rPr>
          <w:rFonts w:ascii="Times New Roman" w:hAnsi="Times New Roman" w:cs="Times New Roman"/>
          <w:b/>
          <w:i/>
          <w:sz w:val="28"/>
          <w:szCs w:val="28"/>
        </w:rPr>
        <w:t xml:space="preserve"> Семейный бюджет</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 Доходы и расходы следует планировать. План доходов и расходов называется бюджетом. Превышение доходов над расходами позволяет делать сбережения. Сбережения обычно хранятся в банке. Превышение расходов над доходами сокращает сбережения или приводит к образованию долгов. </w:t>
      </w:r>
    </w:p>
    <w:p w:rsidR="00C02DA5" w:rsidRPr="00144DAA" w:rsidRDefault="00C02DA5" w:rsidP="00144DAA">
      <w:pPr>
        <w:spacing w:after="0"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 xml:space="preserve">Основные понятия </w:t>
      </w:r>
    </w:p>
    <w:p w:rsidR="00C02DA5" w:rsidRPr="00144DAA" w:rsidRDefault="00C02DA5" w:rsidP="00144DAA">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Кредит. Проценты по кредиту. Долги. Сбережения. Вклады. Проценты по вкладам. </w:t>
      </w:r>
    </w:p>
    <w:p w:rsidR="00C02DA5" w:rsidRPr="00144DAA" w:rsidRDefault="00C02DA5" w:rsidP="00172AB7">
      <w:pPr>
        <w:spacing w:after="0"/>
        <w:jc w:val="both"/>
        <w:rPr>
          <w:rFonts w:ascii="Times New Roman" w:hAnsi="Times New Roman" w:cs="Times New Roman"/>
          <w:i/>
          <w:sz w:val="28"/>
          <w:szCs w:val="28"/>
        </w:rPr>
      </w:pPr>
      <w:r w:rsidRPr="00144DAA">
        <w:rPr>
          <w:rFonts w:ascii="Times New Roman" w:hAnsi="Times New Roman" w:cs="Times New Roman"/>
          <w:i/>
          <w:sz w:val="28"/>
          <w:szCs w:val="28"/>
        </w:rPr>
        <w:t xml:space="preserve">Компетенции: </w:t>
      </w:r>
    </w:p>
    <w:p w:rsidR="00C02DA5" w:rsidRPr="00144DAA" w:rsidRDefault="00C02DA5" w:rsidP="00172AB7">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Составлять семейный бюджет на условных примерах.</w:t>
      </w:r>
    </w:p>
    <w:p w:rsidR="00C02DA5" w:rsidRPr="00144DAA" w:rsidRDefault="00C02DA5" w:rsidP="00172AB7">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Сравнивать доходы и расходы и принимать решения.</w:t>
      </w:r>
    </w:p>
    <w:p w:rsidR="00C02DA5" w:rsidRPr="00144DAA" w:rsidRDefault="00C02DA5" w:rsidP="00172AB7">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причины, по которым люди делают сбережения.</w:t>
      </w:r>
    </w:p>
    <w:p w:rsidR="00C02DA5" w:rsidRPr="00144DAA" w:rsidRDefault="00C02DA5" w:rsidP="00172AB7">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формы сбережений. </w:t>
      </w:r>
    </w:p>
    <w:p w:rsidR="00C02DA5" w:rsidRPr="00144DAA" w:rsidRDefault="00C02DA5" w:rsidP="00172AB7">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последствия превышения расходов над доходами.</w:t>
      </w:r>
    </w:p>
    <w:p w:rsidR="00C02DA5" w:rsidRPr="00144DAA" w:rsidRDefault="00C02DA5" w:rsidP="00172AB7">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Сравнивать потребительский и банковский кредиты. </w:t>
      </w:r>
    </w:p>
    <w:p w:rsidR="00C02DA5" w:rsidRPr="00144DAA" w:rsidRDefault="00C02DA5" w:rsidP="00172AB7">
      <w:pPr>
        <w:spacing w:after="0"/>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при каких условиях можно одалживать и занимать деньги. </w:t>
      </w:r>
    </w:p>
    <w:p w:rsidR="00C02DA5" w:rsidRPr="00144DAA" w:rsidRDefault="00144DAA" w:rsidP="00144DAA">
      <w:pPr>
        <w:spacing w:line="240" w:lineRule="auto"/>
        <w:jc w:val="both"/>
        <w:rPr>
          <w:rFonts w:ascii="Times New Roman" w:hAnsi="Times New Roman" w:cs="Times New Roman"/>
          <w:b/>
          <w:sz w:val="28"/>
          <w:szCs w:val="28"/>
        </w:rPr>
      </w:pPr>
      <w:r w:rsidRPr="00144DAA">
        <w:rPr>
          <w:rFonts w:ascii="Times New Roman" w:hAnsi="Times New Roman" w:cs="Times New Roman"/>
          <w:b/>
          <w:sz w:val="28"/>
          <w:szCs w:val="28"/>
        </w:rPr>
        <w:t xml:space="preserve">Раздел 2. </w:t>
      </w:r>
      <w:r w:rsidR="00C02DA5" w:rsidRPr="00144DAA">
        <w:rPr>
          <w:rFonts w:ascii="Times New Roman" w:hAnsi="Times New Roman" w:cs="Times New Roman"/>
          <w:b/>
          <w:sz w:val="28"/>
          <w:szCs w:val="28"/>
        </w:rPr>
        <w:t xml:space="preserve">РИСКИ ПОТЕРИ ДЕНЕГ И ИМУЩЕСТВА И КАК ЧЕЛОВЕК МОЖЕТ ОТ ЭТОГО ЗАЩИТИТЬСЯ </w:t>
      </w:r>
    </w:p>
    <w:p w:rsidR="00C02DA5" w:rsidRPr="00144DAA" w:rsidRDefault="00C02DA5" w:rsidP="00144DAA">
      <w:pPr>
        <w:spacing w:line="240" w:lineRule="auto"/>
        <w:jc w:val="both"/>
        <w:rPr>
          <w:rFonts w:ascii="Times New Roman" w:hAnsi="Times New Roman" w:cs="Times New Roman"/>
          <w:b/>
          <w:sz w:val="28"/>
          <w:szCs w:val="28"/>
        </w:rPr>
      </w:pPr>
      <w:r w:rsidRPr="00144DAA">
        <w:rPr>
          <w:rFonts w:ascii="Times New Roman" w:hAnsi="Times New Roman" w:cs="Times New Roman"/>
          <w:b/>
          <w:sz w:val="28"/>
          <w:szCs w:val="28"/>
        </w:rPr>
        <w:t xml:space="preserve">Особые жизненные ситуации и как с ними справиться </w:t>
      </w:r>
    </w:p>
    <w:p w:rsidR="00C02DA5"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 Экономические последствия непредвиденных событий: болезней, аварий, природных катаклизмов. Расходы, связанные с рождением детей. Страхование имущества, здоровья, жизни. Принципы работы страховой компании. </w:t>
      </w:r>
    </w:p>
    <w:p w:rsidR="00C02DA5" w:rsidRPr="00172AB7" w:rsidRDefault="00C02DA5" w:rsidP="00144DAA">
      <w:pPr>
        <w:spacing w:line="240" w:lineRule="auto"/>
        <w:jc w:val="both"/>
        <w:rPr>
          <w:rFonts w:ascii="Times New Roman" w:hAnsi="Times New Roman" w:cs="Times New Roman"/>
          <w:i/>
          <w:sz w:val="28"/>
          <w:szCs w:val="28"/>
        </w:rPr>
      </w:pPr>
      <w:r w:rsidRPr="00172AB7">
        <w:rPr>
          <w:rFonts w:ascii="Times New Roman" w:hAnsi="Times New Roman" w:cs="Times New Roman"/>
          <w:i/>
          <w:sz w:val="28"/>
          <w:szCs w:val="28"/>
        </w:rPr>
        <w:t xml:space="preserve">Основные понятия </w:t>
      </w:r>
    </w:p>
    <w:p w:rsidR="00172AB7"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lastRenderedPageBreak/>
        <w:sym w:font="Symbol" w:char="F0B7"/>
      </w:r>
      <w:r w:rsidRPr="00144DAA">
        <w:rPr>
          <w:rFonts w:ascii="Times New Roman" w:hAnsi="Times New Roman" w:cs="Times New Roman"/>
          <w:sz w:val="28"/>
          <w:szCs w:val="28"/>
        </w:rPr>
        <w:t xml:space="preserve"> Аварии. Болезни. Несчастные случаи. Катастрофы. Страхование. Страховая компания. Страховой полис. </w:t>
      </w:r>
    </w:p>
    <w:p w:rsidR="00C02DA5" w:rsidRPr="00172AB7" w:rsidRDefault="00C02DA5" w:rsidP="00144DAA">
      <w:pPr>
        <w:spacing w:line="240" w:lineRule="auto"/>
        <w:jc w:val="both"/>
        <w:rPr>
          <w:rFonts w:ascii="Times New Roman" w:hAnsi="Times New Roman" w:cs="Times New Roman"/>
          <w:i/>
          <w:sz w:val="28"/>
          <w:szCs w:val="28"/>
        </w:rPr>
      </w:pPr>
      <w:r w:rsidRPr="00172AB7">
        <w:rPr>
          <w:rFonts w:ascii="Times New Roman" w:hAnsi="Times New Roman" w:cs="Times New Roman"/>
          <w:i/>
          <w:sz w:val="28"/>
          <w:szCs w:val="28"/>
        </w:rPr>
        <w:t xml:space="preserve">Компетенции: </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события, существенно влияющие на жизнь семьи (рождение ребёнка, внезапная смерть кормильца, форс-мажорные случаи и т. п.).</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Определять последствия таких событий для бюджета семьи. </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Различать обязательное и добровольное страхование. </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почему существует обязательное страхование.</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почему государство платит заболевшему человеку.</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Сравнивать различные виды страхования. </w:t>
      </w:r>
    </w:p>
    <w:p w:rsidR="00172AB7" w:rsidRDefault="00172AB7" w:rsidP="00144DAA">
      <w:pPr>
        <w:spacing w:line="240" w:lineRule="auto"/>
        <w:jc w:val="both"/>
        <w:rPr>
          <w:rFonts w:ascii="Times New Roman" w:hAnsi="Times New Roman" w:cs="Times New Roman"/>
          <w:b/>
          <w:sz w:val="28"/>
          <w:szCs w:val="28"/>
        </w:rPr>
      </w:pPr>
    </w:p>
    <w:p w:rsidR="00C02DA5" w:rsidRPr="00144DAA" w:rsidRDefault="00144DAA" w:rsidP="00144DAA">
      <w:pPr>
        <w:spacing w:line="240" w:lineRule="auto"/>
        <w:jc w:val="both"/>
        <w:rPr>
          <w:rFonts w:ascii="Times New Roman" w:hAnsi="Times New Roman" w:cs="Times New Roman"/>
          <w:b/>
          <w:sz w:val="28"/>
          <w:szCs w:val="28"/>
        </w:rPr>
      </w:pPr>
      <w:r w:rsidRPr="00144DAA">
        <w:rPr>
          <w:rFonts w:ascii="Times New Roman" w:hAnsi="Times New Roman" w:cs="Times New Roman"/>
          <w:b/>
          <w:sz w:val="28"/>
          <w:szCs w:val="28"/>
        </w:rPr>
        <w:t xml:space="preserve">Раздел 3. </w:t>
      </w:r>
      <w:r w:rsidR="00C02DA5" w:rsidRPr="00144DAA">
        <w:rPr>
          <w:rFonts w:ascii="Times New Roman" w:hAnsi="Times New Roman" w:cs="Times New Roman"/>
          <w:b/>
          <w:sz w:val="28"/>
          <w:szCs w:val="28"/>
        </w:rPr>
        <w:t xml:space="preserve">СЕМЬЯ И ГОСУДАРСТВО: КАК ОНИ ВЗАИМОДЕЙСТВУЮТ </w:t>
      </w:r>
    </w:p>
    <w:p w:rsidR="00C02DA5" w:rsidRPr="00144DAA" w:rsidRDefault="00C02DA5" w:rsidP="00144DAA">
      <w:pPr>
        <w:spacing w:line="240" w:lineRule="auto"/>
        <w:jc w:val="both"/>
        <w:rPr>
          <w:rFonts w:ascii="Times New Roman" w:hAnsi="Times New Roman" w:cs="Times New Roman"/>
          <w:b/>
          <w:i/>
          <w:sz w:val="28"/>
          <w:szCs w:val="28"/>
        </w:rPr>
      </w:pPr>
      <w:r w:rsidRPr="00144DAA">
        <w:rPr>
          <w:rFonts w:ascii="Times New Roman" w:hAnsi="Times New Roman" w:cs="Times New Roman"/>
          <w:b/>
          <w:i/>
          <w:sz w:val="28"/>
          <w:szCs w:val="28"/>
        </w:rPr>
        <w:t xml:space="preserve">Налоги </w:t>
      </w:r>
    </w:p>
    <w:p w:rsidR="00C02DA5"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Налоги - обязательные платежи, собираемые государством. Направления государственных расходов. Виды налогов. Организация сбора налогов. Основные понятия Налог. Налоговая инспекция. Подоходный налог. Налоговая ставка. Налог на прибыль. Физические лица. Пеня. Налоговые льготы. Налог на добавленную стоимость. Акциз. </w:t>
      </w:r>
    </w:p>
    <w:p w:rsidR="00C02DA5" w:rsidRPr="00172AB7" w:rsidRDefault="00C02DA5" w:rsidP="00144DAA">
      <w:pPr>
        <w:spacing w:line="240" w:lineRule="auto"/>
        <w:jc w:val="both"/>
        <w:rPr>
          <w:rFonts w:ascii="Times New Roman" w:hAnsi="Times New Roman" w:cs="Times New Roman"/>
          <w:i/>
          <w:sz w:val="28"/>
          <w:szCs w:val="28"/>
        </w:rPr>
      </w:pPr>
      <w:r w:rsidRPr="00172AB7">
        <w:rPr>
          <w:rFonts w:ascii="Times New Roman" w:hAnsi="Times New Roman" w:cs="Times New Roman"/>
          <w:i/>
          <w:sz w:val="28"/>
          <w:szCs w:val="28"/>
        </w:rPr>
        <w:t xml:space="preserve">Компетенции: </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почему государство собирает налоги. </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Приводить примеры налогов. </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как и когда платятся налоги.</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Рассчитывать величину подоходного налога и НДС.</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почему вводятся акцизные налоги. </w:t>
      </w:r>
    </w:p>
    <w:p w:rsidR="00C02DA5"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последствия невыплаты налогов для граждан.</w:t>
      </w:r>
    </w:p>
    <w:p w:rsidR="00172AB7"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Приводить примеры выплаты налогов в семье. </w:t>
      </w:r>
    </w:p>
    <w:p w:rsidR="00172AB7" w:rsidRPr="00172AB7" w:rsidRDefault="00172AB7" w:rsidP="00172AB7">
      <w:pPr>
        <w:spacing w:after="0" w:line="240" w:lineRule="auto"/>
        <w:jc w:val="both"/>
        <w:rPr>
          <w:rFonts w:ascii="Times New Roman" w:hAnsi="Times New Roman" w:cs="Times New Roman"/>
          <w:sz w:val="28"/>
          <w:szCs w:val="28"/>
        </w:rPr>
      </w:pPr>
    </w:p>
    <w:p w:rsidR="00172AB7" w:rsidRDefault="00C02DA5" w:rsidP="00172AB7">
      <w:pPr>
        <w:spacing w:after="0" w:line="240" w:lineRule="auto"/>
        <w:jc w:val="both"/>
        <w:rPr>
          <w:rFonts w:ascii="Times New Roman" w:hAnsi="Times New Roman" w:cs="Times New Roman"/>
          <w:b/>
          <w:sz w:val="28"/>
          <w:szCs w:val="28"/>
        </w:rPr>
      </w:pPr>
      <w:r w:rsidRPr="00144DAA">
        <w:rPr>
          <w:rFonts w:ascii="Times New Roman" w:hAnsi="Times New Roman" w:cs="Times New Roman"/>
          <w:b/>
          <w:sz w:val="28"/>
          <w:szCs w:val="28"/>
        </w:rPr>
        <w:t xml:space="preserve">Социальные пособия </w:t>
      </w:r>
    </w:p>
    <w:p w:rsidR="00C02DA5" w:rsidRPr="00172AB7" w:rsidRDefault="00C02DA5" w:rsidP="00172AB7">
      <w:pPr>
        <w:spacing w:after="0" w:line="240" w:lineRule="auto"/>
        <w:jc w:val="both"/>
        <w:rPr>
          <w:rFonts w:ascii="Times New Roman" w:hAnsi="Times New Roman" w:cs="Times New Roman"/>
          <w:b/>
          <w:sz w:val="28"/>
          <w:szCs w:val="28"/>
        </w:rPr>
      </w:pPr>
      <w:r w:rsidRPr="00144DAA">
        <w:rPr>
          <w:rFonts w:ascii="Times New Roman" w:hAnsi="Times New Roman" w:cs="Times New Roman"/>
          <w:sz w:val="28"/>
          <w:szCs w:val="28"/>
        </w:rPr>
        <w:t xml:space="preserve">Государство поддерживает некоторые категории людей: инвалидов, стариков, семьи с детьми, безработных. </w:t>
      </w:r>
    </w:p>
    <w:p w:rsidR="00C02DA5" w:rsidRPr="00144DAA" w:rsidRDefault="00C02DA5" w:rsidP="00144DAA">
      <w:pPr>
        <w:spacing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Основные понятия</w:t>
      </w:r>
    </w:p>
    <w:p w:rsidR="00C02DA5"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 Пособие. Пенсия. Пенсионный фонд. Стипендия. Больничный лист. Пособие по безработице.</w:t>
      </w:r>
    </w:p>
    <w:p w:rsidR="00C02DA5" w:rsidRPr="00172AB7" w:rsidRDefault="00C02DA5" w:rsidP="00144DAA">
      <w:pPr>
        <w:spacing w:line="240" w:lineRule="auto"/>
        <w:jc w:val="both"/>
        <w:rPr>
          <w:rFonts w:ascii="Times New Roman" w:hAnsi="Times New Roman" w:cs="Times New Roman"/>
          <w:i/>
          <w:sz w:val="28"/>
          <w:szCs w:val="28"/>
        </w:rPr>
      </w:pPr>
      <w:r w:rsidRPr="00172AB7">
        <w:rPr>
          <w:rFonts w:ascii="Times New Roman" w:hAnsi="Times New Roman" w:cs="Times New Roman"/>
          <w:i/>
          <w:sz w:val="28"/>
          <w:szCs w:val="28"/>
        </w:rPr>
        <w:t>Компетенции:</w:t>
      </w:r>
    </w:p>
    <w:p w:rsidR="00C02DA5"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почему существуют социальные выплаты.</w:t>
      </w:r>
    </w:p>
    <w:p w:rsidR="00C02DA5"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lastRenderedPageBreak/>
        <w:sym w:font="Symbol" w:char="F0B7"/>
      </w:r>
      <w:r w:rsidRPr="00144DAA">
        <w:rPr>
          <w:rFonts w:ascii="Times New Roman" w:hAnsi="Times New Roman" w:cs="Times New Roman"/>
          <w:sz w:val="28"/>
          <w:szCs w:val="28"/>
        </w:rPr>
        <w:t xml:space="preserve"> Описывать ситуации, при которых выплачиваются пособия, приводить примеры пособий.</w:t>
      </w:r>
    </w:p>
    <w:p w:rsidR="00C02DA5"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Находить информацию о социальных выплатах. </w:t>
      </w:r>
    </w:p>
    <w:p w:rsidR="00144DAA" w:rsidRPr="00144DAA" w:rsidRDefault="00144DAA" w:rsidP="00144DAA">
      <w:pPr>
        <w:spacing w:line="240" w:lineRule="auto"/>
        <w:jc w:val="both"/>
        <w:rPr>
          <w:rFonts w:ascii="Times New Roman" w:hAnsi="Times New Roman" w:cs="Times New Roman"/>
          <w:b/>
          <w:sz w:val="28"/>
          <w:szCs w:val="28"/>
        </w:rPr>
      </w:pPr>
      <w:r w:rsidRPr="00144DAA">
        <w:rPr>
          <w:rFonts w:ascii="Times New Roman" w:hAnsi="Times New Roman" w:cs="Times New Roman"/>
          <w:b/>
          <w:sz w:val="28"/>
          <w:szCs w:val="28"/>
        </w:rPr>
        <w:t xml:space="preserve">Раздел 4. </w:t>
      </w:r>
      <w:r w:rsidR="00C02DA5" w:rsidRPr="00144DAA">
        <w:rPr>
          <w:rFonts w:ascii="Times New Roman" w:hAnsi="Times New Roman" w:cs="Times New Roman"/>
          <w:b/>
          <w:sz w:val="28"/>
          <w:szCs w:val="28"/>
        </w:rPr>
        <w:t>ФИНАНСОВЫЙ БИЗНЕС: ЧЕМ ОН МОЖЕТ ПОМОЧЬ СЕМЬЕ</w:t>
      </w:r>
    </w:p>
    <w:p w:rsidR="00144DAA" w:rsidRPr="00144DAA" w:rsidRDefault="00C02DA5" w:rsidP="00144DAA">
      <w:pPr>
        <w:spacing w:line="240" w:lineRule="auto"/>
        <w:jc w:val="both"/>
        <w:rPr>
          <w:rFonts w:ascii="Times New Roman" w:hAnsi="Times New Roman" w:cs="Times New Roman"/>
          <w:b/>
          <w:i/>
          <w:sz w:val="28"/>
          <w:szCs w:val="28"/>
        </w:rPr>
      </w:pPr>
      <w:r w:rsidRPr="00144DAA">
        <w:rPr>
          <w:rFonts w:ascii="Times New Roman" w:hAnsi="Times New Roman" w:cs="Times New Roman"/>
          <w:b/>
          <w:i/>
          <w:sz w:val="28"/>
          <w:szCs w:val="28"/>
        </w:rPr>
        <w:t>Банковские услуги</w:t>
      </w:r>
    </w:p>
    <w:p w:rsidR="00144DAA"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 Бан</w:t>
      </w:r>
      <w:r w:rsidR="00144DAA" w:rsidRPr="00144DAA">
        <w:rPr>
          <w:rFonts w:ascii="Times New Roman" w:hAnsi="Times New Roman" w:cs="Times New Roman"/>
          <w:sz w:val="28"/>
          <w:szCs w:val="28"/>
        </w:rPr>
        <w:t xml:space="preserve">ки принимают вклады и выдают </w:t>
      </w:r>
      <w:r w:rsidRPr="00144DAA">
        <w:rPr>
          <w:rFonts w:ascii="Times New Roman" w:hAnsi="Times New Roman" w:cs="Times New Roman"/>
          <w:sz w:val="28"/>
          <w:szCs w:val="28"/>
        </w:rPr>
        <w:t xml:space="preserve">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ставки по вкладам. </w:t>
      </w:r>
    </w:p>
    <w:p w:rsidR="00144DAA" w:rsidRPr="00144DAA" w:rsidRDefault="00C02DA5" w:rsidP="00144DAA">
      <w:pPr>
        <w:spacing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Основные понятия</w:t>
      </w:r>
    </w:p>
    <w:p w:rsidR="00144DAA"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 Банки. Вклады (депозиты). Процентная ставка. Страхование вкладов. Агентство по страхованию вкладов. Кредит. Залог. </w:t>
      </w:r>
    </w:p>
    <w:p w:rsidR="00144DAA" w:rsidRPr="00144DAA" w:rsidRDefault="00C02DA5" w:rsidP="00144DAA">
      <w:pPr>
        <w:spacing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 xml:space="preserve">Компетенции: </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Приводить примеры банковских услуг. </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Описывать условия вкладов и кредитов. </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от чего зависит размер выплат по вкладу.</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почему и как страхуются вклады.</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Находить информацию о вкладах и кредитах. </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причины и последствия решений о взятии кредита.</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условия кредита, приводить примеры.</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Рассчитывать проценты по депозитам и кредитам. </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принцип работы пластиковой карты. </w:t>
      </w:r>
    </w:p>
    <w:p w:rsidR="00172AB7" w:rsidRDefault="00172AB7" w:rsidP="00144DAA">
      <w:pPr>
        <w:spacing w:line="240" w:lineRule="auto"/>
        <w:jc w:val="both"/>
        <w:rPr>
          <w:rFonts w:ascii="Times New Roman" w:hAnsi="Times New Roman" w:cs="Times New Roman"/>
          <w:b/>
          <w:i/>
          <w:sz w:val="28"/>
          <w:szCs w:val="28"/>
        </w:rPr>
      </w:pPr>
    </w:p>
    <w:p w:rsidR="00144DAA" w:rsidRPr="00144DAA" w:rsidRDefault="00C02DA5" w:rsidP="00144DAA">
      <w:pPr>
        <w:spacing w:line="240" w:lineRule="auto"/>
        <w:jc w:val="both"/>
        <w:rPr>
          <w:rFonts w:ascii="Times New Roman" w:hAnsi="Times New Roman" w:cs="Times New Roman"/>
          <w:b/>
          <w:i/>
          <w:sz w:val="28"/>
          <w:szCs w:val="28"/>
        </w:rPr>
      </w:pPr>
      <w:r w:rsidRPr="00144DAA">
        <w:rPr>
          <w:rFonts w:ascii="Times New Roman" w:hAnsi="Times New Roman" w:cs="Times New Roman"/>
          <w:b/>
          <w:i/>
          <w:sz w:val="28"/>
          <w:szCs w:val="28"/>
        </w:rPr>
        <w:t xml:space="preserve">Собственный бизнес </w:t>
      </w:r>
    </w:p>
    <w:p w:rsidR="00144DAA"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Организация бизнеса. Разработка бизнес-плана. Стартовый капитал. Организации по поддержке малого бизнеса. </w:t>
      </w:r>
    </w:p>
    <w:p w:rsidR="00144DAA" w:rsidRPr="00144DAA" w:rsidRDefault="00C02DA5" w:rsidP="00144DAA">
      <w:pPr>
        <w:spacing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 xml:space="preserve">Основные понятия </w:t>
      </w:r>
    </w:p>
    <w:p w:rsidR="00144DAA"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Бизнес. Малый бизнес. Бизнес-план. Кредит. </w:t>
      </w:r>
    </w:p>
    <w:p w:rsidR="00144DAA" w:rsidRPr="00144DAA" w:rsidRDefault="00C02DA5" w:rsidP="00144DAA">
      <w:pPr>
        <w:spacing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Компетенции:</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Сравнивать возможности работы по найму и собственного бизнеса.</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как и почему государство и частные организации поддерживают малый бизнес.</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что такое бизнес-план. </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Приводить примеры бизнеса, которым занимаются подростки.</w:t>
      </w:r>
    </w:p>
    <w:p w:rsidR="00144DAA" w:rsidRPr="00144DAA" w:rsidRDefault="00C02DA5" w:rsidP="00144DAA">
      <w:pPr>
        <w:spacing w:line="240" w:lineRule="auto"/>
        <w:jc w:val="both"/>
        <w:rPr>
          <w:rFonts w:ascii="Times New Roman" w:hAnsi="Times New Roman" w:cs="Times New Roman"/>
          <w:b/>
          <w:i/>
          <w:sz w:val="28"/>
          <w:szCs w:val="28"/>
        </w:rPr>
      </w:pPr>
      <w:r w:rsidRPr="00144DAA">
        <w:rPr>
          <w:rFonts w:ascii="Times New Roman" w:hAnsi="Times New Roman" w:cs="Times New Roman"/>
          <w:b/>
          <w:i/>
          <w:sz w:val="28"/>
          <w:szCs w:val="28"/>
        </w:rPr>
        <w:lastRenderedPageBreak/>
        <w:t xml:space="preserve"> Валюта в современном мире </w:t>
      </w:r>
    </w:p>
    <w:p w:rsidR="00144DAA"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t>Валюта - денежная единица страны. Разные страны имеют разные валюты. Цена одной валюты, выраженная в другой валюте, называется валютным курсом. Процентные ставки по валютным вкладам отличаются от ставок по вкладам в национальной валюте.</w:t>
      </w:r>
    </w:p>
    <w:p w:rsidR="00144DAA" w:rsidRPr="00144DAA" w:rsidRDefault="00C02DA5" w:rsidP="00144DAA">
      <w:pPr>
        <w:spacing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 xml:space="preserve"> Основные понятия </w:t>
      </w:r>
    </w:p>
    <w:p w:rsidR="00144DAA" w:rsidRPr="00144DAA" w:rsidRDefault="00C02DA5"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t xml:space="preserve">Валюта. Валютный курс. Обменный пункт. Валютный вклад. </w:t>
      </w:r>
    </w:p>
    <w:p w:rsidR="00144DAA" w:rsidRPr="00144DAA" w:rsidRDefault="00C02DA5" w:rsidP="00172AB7">
      <w:pPr>
        <w:spacing w:after="0"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Компетенции:</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Приводить примеры валют разных стран. </w:t>
      </w:r>
    </w:p>
    <w:p w:rsidR="00144DAA"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Объяснять, что такое валютный курс. Находить информацию о валютных курсах. </w:t>
      </w:r>
    </w:p>
    <w:p w:rsidR="00B25DCD" w:rsidRPr="00144DAA" w:rsidRDefault="00C02DA5" w:rsidP="00172AB7">
      <w:pPr>
        <w:spacing w:after="0"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Проводить расчёты с валютными курсами.</w:t>
      </w:r>
    </w:p>
    <w:p w:rsidR="00172AB7" w:rsidRDefault="00172AB7" w:rsidP="00144DAA">
      <w:pPr>
        <w:spacing w:line="240" w:lineRule="auto"/>
        <w:jc w:val="both"/>
        <w:rPr>
          <w:rFonts w:ascii="Times New Roman" w:hAnsi="Times New Roman" w:cs="Times New Roman"/>
          <w:b/>
          <w:sz w:val="28"/>
          <w:szCs w:val="28"/>
        </w:rPr>
      </w:pPr>
    </w:p>
    <w:p w:rsidR="00144DAA" w:rsidRPr="00144DAA" w:rsidRDefault="008D425E" w:rsidP="00144DAA">
      <w:pPr>
        <w:spacing w:line="240" w:lineRule="auto"/>
        <w:jc w:val="both"/>
        <w:rPr>
          <w:rFonts w:ascii="Times New Roman" w:hAnsi="Times New Roman" w:cs="Times New Roman"/>
          <w:b/>
          <w:sz w:val="28"/>
          <w:szCs w:val="28"/>
        </w:rPr>
      </w:pPr>
      <w:r w:rsidRPr="00144DAA">
        <w:rPr>
          <w:rFonts w:ascii="Times New Roman" w:hAnsi="Times New Roman" w:cs="Times New Roman"/>
          <w:b/>
          <w:sz w:val="28"/>
          <w:szCs w:val="28"/>
        </w:rPr>
        <w:t xml:space="preserve">Планируемые результаты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i/>
          <w:sz w:val="28"/>
          <w:szCs w:val="28"/>
        </w:rPr>
        <w:t>Личностными результатами</w:t>
      </w:r>
      <w:r w:rsidRPr="00144DAA">
        <w:rPr>
          <w:rFonts w:ascii="Times New Roman" w:hAnsi="Times New Roman" w:cs="Times New Roman"/>
          <w:sz w:val="28"/>
          <w:szCs w:val="28"/>
        </w:rPr>
        <w:t xml:space="preserve"> изучения курса «Юный финансист» являются: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развитие навыков сотрудничества с взрослыми и сверстниками в разных игровых и реальных экономических ситуациях; участие в принятии решений о семейном бюджете. </w:t>
      </w:r>
    </w:p>
    <w:p w:rsidR="00144DAA" w:rsidRPr="00144DAA" w:rsidRDefault="00144DAA" w:rsidP="00144DAA">
      <w:pPr>
        <w:spacing w:line="240" w:lineRule="auto"/>
        <w:jc w:val="both"/>
        <w:rPr>
          <w:rFonts w:ascii="Times New Roman" w:hAnsi="Times New Roman" w:cs="Times New Roman"/>
          <w:sz w:val="28"/>
          <w:szCs w:val="28"/>
        </w:rPr>
      </w:pPr>
      <w:r w:rsidRPr="00144DAA">
        <w:rPr>
          <w:rFonts w:ascii="Times New Roman" w:hAnsi="Times New Roman" w:cs="Times New Roman"/>
          <w:i/>
          <w:sz w:val="28"/>
          <w:szCs w:val="28"/>
        </w:rPr>
        <w:t>Метап</w:t>
      </w:r>
      <w:r w:rsidR="008D425E" w:rsidRPr="00144DAA">
        <w:rPr>
          <w:rFonts w:ascii="Times New Roman" w:hAnsi="Times New Roman" w:cs="Times New Roman"/>
          <w:i/>
          <w:sz w:val="28"/>
          <w:szCs w:val="28"/>
        </w:rPr>
        <w:t>редметными результатам</w:t>
      </w:r>
      <w:r w:rsidR="008D425E" w:rsidRPr="00144DAA">
        <w:rPr>
          <w:rFonts w:ascii="Times New Roman" w:hAnsi="Times New Roman" w:cs="Times New Roman"/>
          <w:sz w:val="28"/>
          <w:szCs w:val="28"/>
        </w:rPr>
        <w:t>и изучения курса являются:</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i/>
          <w:sz w:val="28"/>
          <w:szCs w:val="28"/>
        </w:rPr>
        <w:t>Познавательные</w:t>
      </w:r>
      <w:r w:rsidRPr="00144DAA">
        <w:rPr>
          <w:rFonts w:ascii="Times New Roman" w:hAnsi="Times New Roman" w:cs="Times New Roman"/>
          <w:sz w:val="28"/>
          <w:szCs w:val="28"/>
        </w:rPr>
        <w:t xml:space="preserve">: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освоение способов решения проблем творческого и поискового характера;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lastRenderedPageBreak/>
        <w:sym w:font="Symbol" w:char="F0B7"/>
      </w:r>
      <w:r w:rsidRPr="00144DAA">
        <w:rPr>
          <w:rFonts w:ascii="Times New Roman" w:hAnsi="Times New Roman" w:cs="Times New Roman"/>
          <w:sz w:val="28"/>
          <w:szCs w:val="28"/>
        </w:rPr>
        <w:t xml:space="preserve"> формирование умений представлять информацию в зависимости от поставленных задач в виде таблицы, схемы, графика, диаграммы, диаграммы связей (интеллект-к</w:t>
      </w:r>
      <w:r w:rsidR="00172AB7">
        <w:rPr>
          <w:rFonts w:ascii="Times New Roman" w:hAnsi="Times New Roman" w:cs="Times New Roman"/>
          <w:sz w:val="28"/>
          <w:szCs w:val="28"/>
        </w:rPr>
        <w:t>а</w:t>
      </w:r>
      <w:r w:rsidRPr="00144DAA">
        <w:rPr>
          <w:rFonts w:ascii="Times New Roman" w:hAnsi="Times New Roman" w:cs="Times New Roman"/>
          <w:sz w:val="28"/>
          <w:szCs w:val="28"/>
        </w:rPr>
        <w:t xml:space="preserve">рты);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овладение базовыми предметными и межпредметными понятиями. </w:t>
      </w:r>
    </w:p>
    <w:p w:rsidR="00144DAA" w:rsidRPr="00144DAA" w:rsidRDefault="008D425E" w:rsidP="00144DAA">
      <w:pPr>
        <w:spacing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 xml:space="preserve">Регулятивные: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понимание цели своих действий;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планирование действия с помощью учителя и самостоятельно;</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проявление познавательной и творческой инициативы;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оценка правильности выполнен</w:t>
      </w:r>
      <w:r w:rsidR="00144DAA" w:rsidRPr="00144DAA">
        <w:rPr>
          <w:rFonts w:ascii="Times New Roman" w:hAnsi="Times New Roman" w:cs="Times New Roman"/>
          <w:sz w:val="28"/>
          <w:szCs w:val="28"/>
        </w:rPr>
        <w:t>ия действий; самооценка и взаи</w:t>
      </w:r>
      <w:r w:rsidRPr="00144DAA">
        <w:rPr>
          <w:rFonts w:ascii="Times New Roman" w:hAnsi="Times New Roman" w:cs="Times New Roman"/>
          <w:sz w:val="28"/>
          <w:szCs w:val="28"/>
        </w:rPr>
        <w:t xml:space="preserve">мооценка;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адекватное восприятие предложений товарищей, учителей, родителей. </w:t>
      </w:r>
    </w:p>
    <w:p w:rsidR="00144DAA" w:rsidRPr="00144DAA" w:rsidRDefault="008D425E" w:rsidP="00144DAA">
      <w:pPr>
        <w:spacing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 xml:space="preserve">Коммуникативные: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составление текстов в устной и письменной формах;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умение излагать своё мнение, аргументировать свою точку зрения и давать оценку событий; </w:t>
      </w:r>
    </w:p>
    <w:p w:rsidR="00172AB7"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144DAA" w:rsidRPr="00144DAA" w:rsidRDefault="008D425E" w:rsidP="00144DAA">
      <w:pPr>
        <w:spacing w:line="240" w:lineRule="auto"/>
        <w:jc w:val="both"/>
        <w:rPr>
          <w:rFonts w:ascii="Times New Roman" w:hAnsi="Times New Roman" w:cs="Times New Roman"/>
          <w:i/>
          <w:sz w:val="28"/>
          <w:szCs w:val="28"/>
        </w:rPr>
      </w:pPr>
      <w:r w:rsidRPr="00144DAA">
        <w:rPr>
          <w:rFonts w:ascii="Times New Roman" w:hAnsi="Times New Roman" w:cs="Times New Roman"/>
          <w:i/>
          <w:sz w:val="28"/>
          <w:szCs w:val="28"/>
        </w:rPr>
        <w:t xml:space="preserve">Предметными результатами изучения курса являются: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понимание и правильное использование экономических терминов; </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освоение приёмов работы с экономической информацией, её осмысление; проведение простых финансовых расчётов.</w:t>
      </w:r>
    </w:p>
    <w:p w:rsidR="00144DAA" w:rsidRPr="00144DAA"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lastRenderedPageBreak/>
        <w:sym w:font="Symbol" w:char="F0B7"/>
      </w:r>
      <w:r w:rsidRPr="00144DAA">
        <w:rPr>
          <w:rFonts w:ascii="Times New Roman" w:hAnsi="Times New Roman" w:cs="Times New Roman"/>
          <w:sz w:val="28"/>
          <w:szCs w:val="28"/>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w:t>
      </w:r>
    </w:p>
    <w:p w:rsidR="00B25DCD" w:rsidRDefault="008D425E" w:rsidP="00144DAA">
      <w:pPr>
        <w:spacing w:line="240" w:lineRule="auto"/>
        <w:jc w:val="both"/>
        <w:rPr>
          <w:rFonts w:ascii="Times New Roman" w:hAnsi="Times New Roman" w:cs="Times New Roman"/>
          <w:sz w:val="28"/>
          <w:szCs w:val="28"/>
        </w:rPr>
      </w:pPr>
      <w:r w:rsidRPr="00144DAA">
        <w:rPr>
          <w:rFonts w:ascii="Times New Roman" w:hAnsi="Times New Roman" w:cs="Times New Roman"/>
          <w:sz w:val="28"/>
          <w:szCs w:val="28"/>
        </w:rPr>
        <w:sym w:font="Symbol" w:char="F0B7"/>
      </w:r>
      <w:r w:rsidRPr="00144DAA">
        <w:rPr>
          <w:rFonts w:ascii="Times New Roman" w:hAnsi="Times New Roman" w:cs="Times New Roman"/>
          <w:sz w:val="28"/>
          <w:szCs w:val="28"/>
        </w:rPr>
        <w:t xml:space="preserve"> развитие способностей обучающихся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 развитие кругозора в области экономической жизни общества и формирование познавательного интереса к изучению общественных дисциплин. </w:t>
      </w: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EC1A78" w:rsidRDefault="00EC1A78" w:rsidP="00144DAA">
      <w:pPr>
        <w:spacing w:line="240" w:lineRule="auto"/>
        <w:jc w:val="both"/>
        <w:rPr>
          <w:rFonts w:ascii="Times New Roman" w:hAnsi="Times New Roman" w:cs="Times New Roman"/>
          <w:sz w:val="28"/>
          <w:szCs w:val="28"/>
        </w:rPr>
      </w:pPr>
    </w:p>
    <w:p w:rsidR="00F53325" w:rsidRDefault="00F53325" w:rsidP="00144DAA">
      <w:pPr>
        <w:spacing w:line="240" w:lineRule="auto"/>
        <w:jc w:val="both"/>
        <w:rPr>
          <w:rFonts w:ascii="Times New Roman" w:hAnsi="Times New Roman" w:cs="Times New Roman"/>
          <w:sz w:val="28"/>
          <w:szCs w:val="28"/>
        </w:rPr>
      </w:pPr>
    </w:p>
    <w:p w:rsidR="009832BE" w:rsidRDefault="009832BE" w:rsidP="00144DAA">
      <w:pPr>
        <w:spacing w:line="240" w:lineRule="auto"/>
        <w:jc w:val="both"/>
        <w:rPr>
          <w:rFonts w:ascii="Times New Roman" w:hAnsi="Times New Roman" w:cs="Times New Roman"/>
          <w:sz w:val="28"/>
          <w:szCs w:val="28"/>
        </w:rPr>
      </w:pPr>
    </w:p>
    <w:p w:rsidR="00F53325" w:rsidRDefault="00F53325" w:rsidP="00144DAA">
      <w:pPr>
        <w:spacing w:line="240" w:lineRule="auto"/>
        <w:jc w:val="both"/>
        <w:rPr>
          <w:rFonts w:ascii="Times New Roman" w:hAnsi="Times New Roman" w:cs="Times New Roman"/>
          <w:sz w:val="28"/>
          <w:szCs w:val="28"/>
        </w:rPr>
      </w:pPr>
    </w:p>
    <w:p w:rsidR="00FF07DA" w:rsidRDefault="00FF07DA" w:rsidP="00144DAA">
      <w:pPr>
        <w:spacing w:line="240" w:lineRule="auto"/>
        <w:jc w:val="both"/>
        <w:rPr>
          <w:rFonts w:ascii="Times New Roman" w:hAnsi="Times New Roman" w:cs="Times New Roman"/>
          <w:sz w:val="28"/>
          <w:szCs w:val="28"/>
        </w:rPr>
      </w:pPr>
    </w:p>
    <w:p w:rsidR="002523AD" w:rsidRPr="00C25B6D" w:rsidRDefault="002523AD" w:rsidP="002523AD">
      <w:pPr>
        <w:spacing w:line="240" w:lineRule="auto"/>
        <w:jc w:val="center"/>
        <w:rPr>
          <w:rFonts w:ascii="Times New Roman" w:hAnsi="Times New Roman" w:cs="Times New Roman"/>
          <w:b/>
          <w:sz w:val="28"/>
          <w:szCs w:val="28"/>
        </w:rPr>
      </w:pPr>
      <w:r w:rsidRPr="00C25B6D">
        <w:rPr>
          <w:rFonts w:ascii="Times New Roman" w:hAnsi="Times New Roman" w:cs="Times New Roman"/>
          <w:b/>
          <w:sz w:val="28"/>
          <w:szCs w:val="28"/>
        </w:rPr>
        <w:lastRenderedPageBreak/>
        <w:t>9. Календарно-тематическое планирование</w:t>
      </w:r>
    </w:p>
    <w:tbl>
      <w:tblPr>
        <w:tblW w:w="9544" w:type="dxa"/>
        <w:shd w:val="clear" w:color="auto" w:fill="FFFFFF"/>
        <w:tblLayout w:type="fixed"/>
        <w:tblCellMar>
          <w:top w:w="105" w:type="dxa"/>
          <w:left w:w="105" w:type="dxa"/>
          <w:bottom w:w="105" w:type="dxa"/>
          <w:right w:w="105" w:type="dxa"/>
        </w:tblCellMar>
        <w:tblLook w:val="04A0"/>
      </w:tblPr>
      <w:tblGrid>
        <w:gridCol w:w="768"/>
        <w:gridCol w:w="2511"/>
        <w:gridCol w:w="1191"/>
        <w:gridCol w:w="925"/>
        <w:gridCol w:w="958"/>
        <w:gridCol w:w="957"/>
        <w:gridCol w:w="2234"/>
      </w:tblGrid>
      <w:tr w:rsidR="002523AD" w:rsidRPr="00C25B6D" w:rsidTr="002523AD">
        <w:trPr>
          <w:trHeight w:val="144"/>
        </w:trPr>
        <w:tc>
          <w:tcPr>
            <w:tcW w:w="76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w:t>
            </w:r>
          </w:p>
        </w:tc>
        <w:tc>
          <w:tcPr>
            <w:tcW w:w="251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b/>
                <w:bCs/>
                <w:color w:val="000000"/>
                <w:sz w:val="28"/>
                <w:szCs w:val="28"/>
                <w:lang w:eastAsia="ru-RU"/>
              </w:rPr>
              <w:t>Название разделов программы</w:t>
            </w:r>
          </w:p>
        </w:tc>
        <w:tc>
          <w:tcPr>
            <w:tcW w:w="1191" w:type="dxa"/>
            <w:vMerge w:val="restar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b/>
                <w:bCs/>
                <w:color w:val="000000"/>
                <w:sz w:val="28"/>
                <w:szCs w:val="28"/>
                <w:lang w:eastAsia="ru-RU"/>
              </w:rPr>
              <w:t>Дата</w:t>
            </w:r>
          </w:p>
        </w:tc>
        <w:tc>
          <w:tcPr>
            <w:tcW w:w="284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b/>
                <w:bCs/>
                <w:color w:val="000000"/>
                <w:sz w:val="28"/>
                <w:szCs w:val="28"/>
                <w:lang w:eastAsia="ru-RU"/>
              </w:rPr>
              <w:t>Количество часов</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b/>
                <w:bCs/>
                <w:color w:val="000000"/>
                <w:sz w:val="28"/>
                <w:szCs w:val="28"/>
                <w:lang w:eastAsia="ru-RU"/>
              </w:rPr>
              <w:t>примечание</w:t>
            </w:r>
          </w:p>
        </w:tc>
      </w:tr>
      <w:tr w:rsidR="002523AD" w:rsidRPr="00C25B6D" w:rsidTr="002523AD">
        <w:trPr>
          <w:trHeight w:val="144"/>
        </w:trPr>
        <w:tc>
          <w:tcPr>
            <w:tcW w:w="76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c>
          <w:tcPr>
            <w:tcW w:w="251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c>
          <w:tcPr>
            <w:tcW w:w="1191" w:type="dxa"/>
            <w:vMerge/>
            <w:tcBorders>
              <w:top w:val="single" w:sz="6" w:space="0" w:color="000001"/>
              <w:left w:val="single" w:sz="6" w:space="0" w:color="000001"/>
              <w:bottom w:val="single" w:sz="6" w:space="0" w:color="000001"/>
              <w:right w:val="single" w:sz="6" w:space="0" w:color="00000A"/>
            </w:tcBorders>
            <w:shd w:val="clear" w:color="auto" w:fill="FFFFFF"/>
            <w:vAlign w:val="center"/>
            <w:hideMark/>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b/>
                <w:bCs/>
                <w:color w:val="000000"/>
                <w:sz w:val="28"/>
                <w:szCs w:val="28"/>
                <w:lang w:eastAsia="ru-RU"/>
              </w:rPr>
              <w:t>теория</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b/>
                <w:bCs/>
                <w:color w:val="000000"/>
                <w:sz w:val="28"/>
                <w:szCs w:val="28"/>
                <w:lang w:eastAsia="ru-RU"/>
              </w:rPr>
              <w:t>практика</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b/>
                <w:bCs/>
                <w:color w:val="000000"/>
                <w:sz w:val="28"/>
                <w:szCs w:val="28"/>
                <w:lang w:eastAsia="ru-RU"/>
              </w:rPr>
              <w:t>всего</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954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jc w:val="center"/>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Раздел 1. Доходы и расходы семьи.</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Деньги: что это такое?</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04.09</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Беседа на основе просмотра анимированной презентации</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Мини-проект «Необычные деньги мира»</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11.09</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3</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Мини-проект «Создаем собственные деньги»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18.09</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мини  - проектом</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4</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Откуда берутся деньги.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25.09</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Беседа на основе просмотра анимированной презентации</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5</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Исследование «Доходы семьи»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02.10</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6</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Мини-проект «Как можно увеличить доходы семьи»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09.10</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7</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Куда уходят деньги.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16.10</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Беседа на основе просмотра анимированной презентации</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8</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Исследование «Расходы семьи»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23.10</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9</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Мини-проект «Как реклама влияет на расходы семьи»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13.11</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мини  - проектом</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10</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Что такое семейный бюджет.</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20.11</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 xml:space="preserve">Беседа на основе </w:t>
            </w:r>
            <w:r w:rsidRPr="00C25B6D">
              <w:rPr>
                <w:rFonts w:ascii="Times New Roman" w:eastAsia="Times New Roman" w:hAnsi="Times New Roman" w:cs="Times New Roman"/>
                <w:color w:val="000000"/>
                <w:sz w:val="28"/>
                <w:szCs w:val="28"/>
                <w:lang w:eastAsia="ru-RU"/>
              </w:rPr>
              <w:lastRenderedPageBreak/>
              <w:t>просмотра анимированной презентации</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lastRenderedPageBreak/>
              <w:t>11</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Экономическая игра «Семейный совет по составлению семейного бюджета»</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27.11</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Ролевая игра</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12</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Мини-проект «Правила ведения семейного бюджета»</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04.12</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мини  - проектом</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13</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Риски потери денег.</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11.12</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 Беседа на основе просмотра анимированной презентации</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14</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Кибер-мошеннчество: что это такое и как его избежать.</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18.12</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Онлайн-урок по финансовой грамотности.</w:t>
            </w:r>
          </w:p>
        </w:tc>
      </w:tr>
      <w:tr w:rsidR="002523AD" w:rsidRPr="00C25B6D" w:rsidTr="002523AD">
        <w:trPr>
          <w:trHeight w:val="144"/>
        </w:trPr>
        <w:tc>
          <w:tcPr>
            <w:tcW w:w="954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Раздел 2. РИСКИ ПОТЕРИ ДЕНЕГ И ИМУЩЕСТВА И КАК ЧЕЛОВЕК МОЖЕТ ОТ ЭТОГО ЗАЩИТИТЬСЯ</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15</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В жизни всякое может случиться: непредвиденные ситуации и риски.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25.12</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 Беседа на основе просмотра анимированной презентации</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16</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Проводим исследование: «Что застраховано в семье».</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15.01</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17</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Мини-проект «Создаем буклет: Что можно застраховать»</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22.01</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мини  - проектом</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18</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Как переложить свои страхи на других.</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29.01</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lastRenderedPageBreak/>
              <w:t>19</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Деловая игра «Заседание общественного Совета по разработке программы помощи людям, потерявшим работу»</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05.02</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20</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Pr>
                <w:rFonts w:ascii="Times New Roman" w:hAnsi="Times New Roman" w:cs="Times New Roman"/>
                <w:sz w:val="28"/>
                <w:szCs w:val="28"/>
              </w:rPr>
              <w:t>Урок обобщения знаний. Еще раз о финансовых рисках.</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12.02</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954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jc w:val="center"/>
              <w:rPr>
                <w:rFonts w:ascii="Times New Roman" w:eastAsia="Times New Roman" w:hAnsi="Times New Roman" w:cs="Times New Roman"/>
                <w:b/>
                <w:color w:val="000000"/>
                <w:sz w:val="28"/>
                <w:szCs w:val="28"/>
                <w:lang w:eastAsia="ru-RU"/>
              </w:rPr>
            </w:pPr>
            <w:r w:rsidRPr="00C25B6D">
              <w:rPr>
                <w:rFonts w:ascii="Times New Roman" w:eastAsia="Times New Roman" w:hAnsi="Times New Roman" w:cs="Times New Roman"/>
                <w:b/>
                <w:color w:val="000000"/>
                <w:sz w:val="28"/>
                <w:szCs w:val="28"/>
                <w:lang w:eastAsia="ru-RU"/>
              </w:rPr>
              <w:t>Раздел 3. Человек и государство: как они взаимодействуют.</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21</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Налоги от которых не спрячешься.</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19.02</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 xml:space="preserve">- Беседа на основе просмотра анимированной презентации </w:t>
            </w:r>
          </w:p>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22</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Исследование: «Какие налоги платит семья»</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26.02</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23</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Мини-проект «Пять причин по которым надо платить налоги».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04.03</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мини  - проектом</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24</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Мини-проект «Самые необычные налоги в мире».</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11.03</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мини  - проектом</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25</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Социальные пособия, как они могут помочь в жизни.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18.03</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 Беседа на основе просмотра анимированной презентации</w:t>
            </w:r>
          </w:p>
        </w:tc>
      </w:tr>
      <w:tr w:rsidR="002523AD" w:rsidRPr="00C25B6D" w:rsidTr="002523AD">
        <w:trPr>
          <w:trHeight w:val="144"/>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26</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 xml:space="preserve">Исследование: «Виды социальных пособий, </w:t>
            </w:r>
            <w:r w:rsidRPr="00C25B6D">
              <w:rPr>
                <w:rFonts w:ascii="Times New Roman" w:hAnsi="Times New Roman" w:cs="Times New Roman"/>
                <w:sz w:val="28"/>
                <w:szCs w:val="28"/>
              </w:rPr>
              <w:lastRenderedPageBreak/>
              <w:t>выплачиваемых семьям в современной России и в СССР»</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lastRenderedPageBreak/>
              <w:t>25.03</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2947"/>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lastRenderedPageBreak/>
              <w:t>27</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Мини-проект. Готовим буклет:  «Какие социальные пособия сегодня существуют и кому они положены».</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140D47">
              <w:rPr>
                <w:rFonts w:ascii="Times New Roman" w:eastAsia="Times New Roman" w:hAnsi="Times New Roman" w:cs="Times New Roman"/>
                <w:color w:val="000000"/>
                <w:sz w:val="28"/>
                <w:szCs w:val="28"/>
                <w:lang w:eastAsia="ru-RU"/>
              </w:rPr>
              <w:t>08.04</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мини  - проектом</w:t>
            </w:r>
          </w:p>
        </w:tc>
      </w:tr>
      <w:tr w:rsidR="002523AD" w:rsidRPr="00C25B6D" w:rsidTr="002523AD">
        <w:trPr>
          <w:trHeight w:val="643"/>
        </w:trPr>
        <w:tc>
          <w:tcPr>
            <w:tcW w:w="954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Раздел 4. Ус</w:t>
            </w:r>
            <w:r w:rsidRPr="00C25B6D">
              <w:rPr>
                <w:rFonts w:ascii="Times New Roman" w:eastAsia="Times New Roman" w:hAnsi="Times New Roman" w:cs="Times New Roman"/>
                <w:b/>
                <w:color w:val="000000"/>
                <w:sz w:val="28"/>
                <w:szCs w:val="28"/>
                <w:lang w:eastAsia="ru-RU"/>
              </w:rPr>
              <w:t>луги финансовых организаций и собственный бизнес.</w:t>
            </w:r>
          </w:p>
        </w:tc>
      </w:tr>
      <w:tr w:rsidR="002523AD" w:rsidRPr="00140D47" w:rsidTr="002523AD">
        <w:trPr>
          <w:trHeight w:val="1615"/>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140D47" w:rsidRDefault="002523AD" w:rsidP="002523AD">
            <w:pPr>
              <w:spacing w:after="150" w:line="240" w:lineRule="auto"/>
              <w:rPr>
                <w:rFonts w:ascii="Times New Roman" w:eastAsia="Times New Roman" w:hAnsi="Times New Roman" w:cs="Times New Roman"/>
                <w:color w:val="000000"/>
                <w:sz w:val="28"/>
                <w:szCs w:val="28"/>
                <w:lang w:eastAsia="ru-RU"/>
              </w:rPr>
            </w:pPr>
            <w:r w:rsidRPr="00140D47">
              <w:rPr>
                <w:rFonts w:ascii="Times New Roman" w:eastAsia="Times New Roman" w:hAnsi="Times New Roman" w:cs="Times New Roman"/>
                <w:color w:val="000000"/>
                <w:sz w:val="28"/>
                <w:szCs w:val="28"/>
                <w:lang w:eastAsia="ru-RU"/>
              </w:rPr>
              <w:t>28</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140D47" w:rsidRDefault="002523AD" w:rsidP="002523AD">
            <w:pPr>
              <w:spacing w:after="0"/>
              <w:jc w:val="both"/>
              <w:rPr>
                <w:rFonts w:ascii="Times New Roman" w:hAnsi="Times New Roman" w:cs="Times New Roman"/>
                <w:sz w:val="28"/>
                <w:szCs w:val="28"/>
              </w:rPr>
            </w:pPr>
            <w:r w:rsidRPr="00140D47">
              <w:rPr>
                <w:rFonts w:ascii="Times New Roman" w:hAnsi="Times New Roman" w:cs="Times New Roman"/>
                <w:sz w:val="28"/>
                <w:szCs w:val="28"/>
              </w:rPr>
              <w:t>Как накопить, чтобы купить</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140D47"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15.04</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140D47" w:rsidRDefault="002523AD" w:rsidP="002523AD">
            <w:pPr>
              <w:spacing w:after="150" w:line="240" w:lineRule="auto"/>
              <w:rPr>
                <w:rFonts w:ascii="Times New Roman" w:eastAsia="Times New Roman" w:hAnsi="Times New Roman" w:cs="Times New Roman"/>
                <w:color w:val="000000"/>
                <w:sz w:val="28"/>
                <w:szCs w:val="28"/>
                <w:lang w:eastAsia="ru-RU"/>
              </w:rPr>
            </w:pPr>
            <w:r w:rsidRPr="00140D47">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140D47"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140D47" w:rsidRDefault="002523AD" w:rsidP="002523AD">
            <w:pPr>
              <w:spacing w:after="150" w:line="240" w:lineRule="auto"/>
              <w:rPr>
                <w:rFonts w:ascii="Times New Roman" w:eastAsia="Times New Roman" w:hAnsi="Times New Roman" w:cs="Times New Roman"/>
                <w:color w:val="000000"/>
                <w:sz w:val="28"/>
                <w:szCs w:val="28"/>
                <w:lang w:eastAsia="ru-RU"/>
              </w:rPr>
            </w:pPr>
            <w:r w:rsidRPr="00140D47">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140D47" w:rsidRDefault="002523AD" w:rsidP="002523AD">
            <w:pPr>
              <w:spacing w:after="0" w:line="240" w:lineRule="auto"/>
              <w:rPr>
                <w:rFonts w:ascii="Times New Roman" w:eastAsia="Times New Roman" w:hAnsi="Times New Roman" w:cs="Times New Roman"/>
                <w:color w:val="000000"/>
                <w:sz w:val="28"/>
                <w:szCs w:val="28"/>
                <w:lang w:eastAsia="ru-RU"/>
              </w:rPr>
            </w:pPr>
            <w:r w:rsidRPr="00140D47">
              <w:rPr>
                <w:rFonts w:ascii="Times New Roman" w:eastAsia="Times New Roman" w:hAnsi="Times New Roman" w:cs="Times New Roman"/>
                <w:color w:val="000000"/>
                <w:sz w:val="28"/>
                <w:szCs w:val="28"/>
                <w:lang w:eastAsia="ru-RU"/>
              </w:rPr>
              <w:t>- Беседа на основе просмотра анимированной презентации</w:t>
            </w:r>
          </w:p>
        </w:tc>
      </w:tr>
      <w:tr w:rsidR="002523AD" w:rsidRPr="00C25B6D" w:rsidTr="002523AD">
        <w:trPr>
          <w:trHeight w:val="2323"/>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29</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Pr>
                <w:rFonts w:ascii="Times New Roman" w:hAnsi="Times New Roman" w:cs="Times New Roman"/>
                <w:sz w:val="28"/>
                <w:szCs w:val="28"/>
              </w:rPr>
              <w:t>Урок –исследование «Какими банковскими услугами пользуется семья».</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22.04</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r w:rsidR="002523AD" w:rsidRPr="00C25B6D" w:rsidTr="002523AD">
        <w:trPr>
          <w:trHeight w:val="1466"/>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30</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Pr>
                <w:rFonts w:ascii="Times New Roman" w:hAnsi="Times New Roman" w:cs="Times New Roman"/>
                <w:sz w:val="28"/>
                <w:szCs w:val="28"/>
              </w:rPr>
              <w:t>Мини- проект «Банковские услуги для семьи»</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29.04</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w:t>
            </w: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мини  - проектом</w:t>
            </w:r>
          </w:p>
        </w:tc>
      </w:tr>
      <w:tr w:rsidR="002523AD" w:rsidRPr="00C25B6D" w:rsidTr="002523AD">
        <w:trPr>
          <w:trHeight w:val="1855"/>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31</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Default="002523AD" w:rsidP="002523AD">
            <w:pPr>
              <w:spacing w:after="0"/>
              <w:jc w:val="both"/>
              <w:rPr>
                <w:rFonts w:ascii="Times New Roman" w:hAnsi="Times New Roman" w:cs="Times New Roman"/>
                <w:sz w:val="28"/>
                <w:szCs w:val="28"/>
              </w:rPr>
            </w:pPr>
            <w:r>
              <w:rPr>
                <w:rFonts w:ascii="Times New Roman" w:hAnsi="Times New Roman" w:cs="Times New Roman"/>
                <w:sz w:val="28"/>
                <w:szCs w:val="28"/>
              </w:rPr>
              <w:t>Собственный бизнес – собственные проблемы</w:t>
            </w:r>
          </w:p>
          <w:p w:rsidR="002523AD" w:rsidRPr="00C25B6D" w:rsidRDefault="002523AD" w:rsidP="002523AD">
            <w:pPr>
              <w:spacing w:after="0"/>
              <w:jc w:val="both"/>
              <w:rPr>
                <w:rFonts w:ascii="Times New Roman" w:hAnsi="Times New Roman" w:cs="Times New Roman"/>
                <w:sz w:val="28"/>
                <w:szCs w:val="28"/>
              </w:rPr>
            </w:pP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06.05</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140D47">
              <w:rPr>
                <w:rFonts w:ascii="Times New Roman" w:eastAsia="Times New Roman" w:hAnsi="Times New Roman" w:cs="Times New Roman"/>
                <w:color w:val="000000"/>
                <w:sz w:val="28"/>
                <w:szCs w:val="28"/>
                <w:lang w:eastAsia="ru-RU"/>
              </w:rPr>
              <w:t>- Беседа на основе просмотра анимированной презентации</w:t>
            </w:r>
          </w:p>
        </w:tc>
      </w:tr>
      <w:tr w:rsidR="002523AD" w:rsidRPr="00C25B6D" w:rsidTr="002523AD">
        <w:trPr>
          <w:trHeight w:val="1601"/>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32</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Pr>
                <w:rFonts w:ascii="Times New Roman" w:hAnsi="Times New Roman" w:cs="Times New Roman"/>
                <w:sz w:val="28"/>
                <w:szCs w:val="28"/>
              </w:rPr>
              <w:t>Валюта в современном мире</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13.05</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140D47">
              <w:rPr>
                <w:rFonts w:ascii="Times New Roman" w:eastAsia="Times New Roman" w:hAnsi="Times New Roman" w:cs="Times New Roman"/>
                <w:color w:val="000000"/>
                <w:sz w:val="28"/>
                <w:szCs w:val="28"/>
                <w:lang w:eastAsia="ru-RU"/>
              </w:rPr>
              <w:t>- Беседа на основе просмотра анимированной презентации</w:t>
            </w:r>
          </w:p>
        </w:tc>
      </w:tr>
      <w:tr w:rsidR="002523AD" w:rsidRPr="00C25B6D" w:rsidTr="002523AD">
        <w:trPr>
          <w:trHeight w:val="748"/>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lastRenderedPageBreak/>
              <w:t>33</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Pr>
                <w:rFonts w:ascii="Times New Roman" w:hAnsi="Times New Roman" w:cs="Times New Roman"/>
                <w:sz w:val="28"/>
                <w:szCs w:val="28"/>
              </w:rPr>
              <w:t>Валюты разных стран мира</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20.05</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r w:rsidRPr="00140D47">
              <w:rPr>
                <w:rFonts w:ascii="Times New Roman" w:eastAsia="Times New Roman" w:hAnsi="Times New Roman" w:cs="Times New Roman"/>
                <w:color w:val="000000"/>
                <w:sz w:val="28"/>
                <w:szCs w:val="28"/>
                <w:lang w:eastAsia="ru-RU"/>
              </w:rPr>
              <w:t>- Беседа на основе просмотра анимированной презентации</w:t>
            </w:r>
          </w:p>
        </w:tc>
      </w:tr>
      <w:tr w:rsidR="002523AD" w:rsidRPr="00C25B6D" w:rsidTr="002523AD">
        <w:trPr>
          <w:trHeight w:val="733"/>
        </w:trPr>
        <w:tc>
          <w:tcPr>
            <w:tcW w:w="7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r w:rsidRPr="00C25B6D">
              <w:rPr>
                <w:rFonts w:ascii="Times New Roman" w:eastAsia="Times New Roman" w:hAnsi="Times New Roman" w:cs="Times New Roman"/>
                <w:color w:val="000000"/>
                <w:sz w:val="28"/>
                <w:szCs w:val="28"/>
                <w:lang w:eastAsia="ru-RU"/>
              </w:rPr>
              <w:t>34</w:t>
            </w:r>
          </w:p>
        </w:tc>
        <w:tc>
          <w:tcPr>
            <w:tcW w:w="25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jc w:val="both"/>
              <w:rPr>
                <w:rFonts w:ascii="Times New Roman" w:hAnsi="Times New Roman" w:cs="Times New Roman"/>
                <w:sz w:val="28"/>
                <w:szCs w:val="28"/>
              </w:rPr>
            </w:pPr>
            <w:r w:rsidRPr="00C25B6D">
              <w:rPr>
                <w:rFonts w:ascii="Times New Roman" w:hAnsi="Times New Roman" w:cs="Times New Roman"/>
                <w:sz w:val="28"/>
                <w:szCs w:val="28"/>
              </w:rPr>
              <w:t>Итоговое занятие</w:t>
            </w:r>
          </w:p>
        </w:tc>
        <w:tc>
          <w:tcPr>
            <w:tcW w:w="119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2523AD" w:rsidRPr="00C25B6D" w:rsidRDefault="00F60A81" w:rsidP="002523A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27.05</w:t>
            </w:r>
          </w:p>
        </w:tc>
        <w:tc>
          <w:tcPr>
            <w:tcW w:w="92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9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150" w:line="240" w:lineRule="auto"/>
              <w:rPr>
                <w:rFonts w:ascii="Times New Roman" w:eastAsia="Times New Roman" w:hAnsi="Times New Roman" w:cs="Times New Roman"/>
                <w:color w:val="000000"/>
                <w:sz w:val="28"/>
                <w:szCs w:val="28"/>
                <w:lang w:eastAsia="ru-RU"/>
              </w:rPr>
            </w:pPr>
          </w:p>
        </w:tc>
        <w:tc>
          <w:tcPr>
            <w:tcW w:w="22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523AD" w:rsidRPr="00C25B6D" w:rsidRDefault="002523AD" w:rsidP="002523AD">
            <w:pPr>
              <w:spacing w:after="0" w:line="240" w:lineRule="auto"/>
              <w:rPr>
                <w:rFonts w:ascii="Times New Roman" w:eastAsia="Times New Roman" w:hAnsi="Times New Roman" w:cs="Times New Roman"/>
                <w:color w:val="000000"/>
                <w:sz w:val="28"/>
                <w:szCs w:val="28"/>
                <w:lang w:eastAsia="ru-RU"/>
              </w:rPr>
            </w:pPr>
          </w:p>
        </w:tc>
      </w:tr>
    </w:tbl>
    <w:p w:rsidR="002523AD" w:rsidRPr="00C25B6D" w:rsidRDefault="002523AD" w:rsidP="002523AD">
      <w:pPr>
        <w:spacing w:line="240" w:lineRule="auto"/>
        <w:jc w:val="both"/>
        <w:rPr>
          <w:rFonts w:ascii="Times New Roman" w:hAnsi="Times New Roman" w:cs="Times New Roman"/>
          <w:sz w:val="28"/>
          <w:szCs w:val="28"/>
        </w:rPr>
      </w:pPr>
    </w:p>
    <w:p w:rsidR="002523AD" w:rsidRPr="00C25B6D" w:rsidRDefault="002523AD" w:rsidP="002523AD">
      <w:pPr>
        <w:spacing w:after="0"/>
        <w:jc w:val="both"/>
        <w:rPr>
          <w:rFonts w:ascii="Times New Roman" w:hAnsi="Times New Roman" w:cs="Times New Roman"/>
          <w:b/>
          <w:sz w:val="28"/>
          <w:szCs w:val="28"/>
        </w:rPr>
      </w:pPr>
    </w:p>
    <w:p w:rsidR="002523AD" w:rsidRDefault="002523AD" w:rsidP="002523AD">
      <w:pPr>
        <w:spacing w:after="0"/>
        <w:jc w:val="both"/>
        <w:rPr>
          <w:rFonts w:ascii="Times New Roman" w:hAnsi="Times New Roman" w:cs="Times New Roman"/>
          <w:b/>
          <w:sz w:val="28"/>
          <w:szCs w:val="28"/>
        </w:rPr>
      </w:pPr>
    </w:p>
    <w:p w:rsidR="002523AD" w:rsidRDefault="002523AD" w:rsidP="00396E0E">
      <w:pPr>
        <w:spacing w:line="240" w:lineRule="auto"/>
        <w:jc w:val="center"/>
        <w:rPr>
          <w:rFonts w:ascii="Times New Roman" w:hAnsi="Times New Roman"/>
          <w:b/>
          <w:sz w:val="28"/>
          <w:szCs w:val="28"/>
        </w:rPr>
      </w:pPr>
    </w:p>
    <w:p w:rsidR="002523AD" w:rsidRDefault="002523AD" w:rsidP="00396E0E">
      <w:pPr>
        <w:spacing w:line="240" w:lineRule="auto"/>
        <w:jc w:val="center"/>
        <w:rPr>
          <w:rFonts w:ascii="Times New Roman" w:hAnsi="Times New Roman"/>
          <w:b/>
          <w:sz w:val="28"/>
          <w:szCs w:val="28"/>
        </w:rPr>
      </w:pPr>
    </w:p>
    <w:p w:rsidR="00396E0E" w:rsidRPr="00144DAA" w:rsidRDefault="00396E0E" w:rsidP="00144DAA">
      <w:pPr>
        <w:spacing w:line="240" w:lineRule="auto"/>
        <w:jc w:val="both"/>
        <w:rPr>
          <w:rFonts w:ascii="Times New Roman" w:hAnsi="Times New Roman" w:cs="Times New Roman"/>
          <w:sz w:val="28"/>
          <w:szCs w:val="28"/>
        </w:rPr>
      </w:pPr>
    </w:p>
    <w:p w:rsidR="00B25DCD" w:rsidRDefault="00B25DCD"/>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9F377C" w:rsidRDefault="009F377C"/>
    <w:p w:rsidR="00F02B35" w:rsidRDefault="00F02B35"/>
    <w:p w:rsidR="00F02B35" w:rsidRDefault="00F02B35"/>
    <w:p w:rsidR="009F377C" w:rsidRPr="009F377C" w:rsidRDefault="008D425E" w:rsidP="009F377C">
      <w:pPr>
        <w:spacing w:after="0"/>
        <w:jc w:val="both"/>
        <w:rPr>
          <w:rFonts w:ascii="Times New Roman" w:hAnsi="Times New Roman" w:cs="Times New Roman"/>
          <w:b/>
          <w:sz w:val="28"/>
          <w:szCs w:val="28"/>
        </w:rPr>
      </w:pPr>
      <w:r w:rsidRPr="009F377C">
        <w:rPr>
          <w:rFonts w:ascii="Times New Roman" w:hAnsi="Times New Roman" w:cs="Times New Roman"/>
          <w:b/>
          <w:sz w:val="28"/>
          <w:szCs w:val="28"/>
        </w:rPr>
        <w:t xml:space="preserve">Учебно-методическое и материально-техническое обеспечение </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1. Блискавка Е. Дети и деньги. Самоучитель семейных финансов для детей/ Евгения Блискавка.-М.: Манн, Иванов и Фербер, 2014. – 80с. </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2. </w:t>
      </w:r>
      <w:r w:rsidR="008D425E" w:rsidRPr="009F377C">
        <w:rPr>
          <w:rFonts w:ascii="Times New Roman" w:hAnsi="Times New Roman" w:cs="Times New Roman"/>
          <w:sz w:val="28"/>
          <w:szCs w:val="28"/>
        </w:rPr>
        <w:t xml:space="preserve">Вигдорчик Е., Липсиц И., Корлюгова Ю. Финансовая грамотность. 5-7 классы: учебная программа. - М.: ВИТА-ПРЕСС, 2014. </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3. </w:t>
      </w:r>
      <w:r w:rsidR="008D425E" w:rsidRPr="009F377C">
        <w:rPr>
          <w:rFonts w:ascii="Times New Roman" w:hAnsi="Times New Roman" w:cs="Times New Roman"/>
          <w:sz w:val="28"/>
          <w:szCs w:val="28"/>
        </w:rPr>
        <w:t>Вигдорчик Е., Липсиц И., Корлюгова Ю. Финансовая грамотность. 5-7 классы: методические рекомендации для учителя. - М.: ВИТА-ПРЕСС, 2014.</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4.</w:t>
      </w:r>
      <w:r w:rsidR="008D425E" w:rsidRPr="009F377C">
        <w:rPr>
          <w:rFonts w:ascii="Times New Roman" w:hAnsi="Times New Roman" w:cs="Times New Roman"/>
          <w:sz w:val="28"/>
          <w:szCs w:val="28"/>
        </w:rPr>
        <w:t xml:space="preserve"> Вигдорчик £., Липсиц И., Корлюгова Ю. Финансовая грамотность. 5-7 классы: материалы для родителей. - М.: ВИТА-ПРЕСС, 2014</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5. Горячев А., Чумаченко В. Финансовая грамота. М., 2009 </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6. Горячев А., Чумаченко В. Финансовая грамота. Для школьников. М., 2009. </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7. Зеленцова А. В., Блискавка Е. А., Демидов Д. Н. Повышение финансовой грамотности населения: международный опыт и российская практика. [Электронный ресурс].– URL: http://fanread.ru/book/10072793/. – Дата обращения: 10.10.2015. </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8. </w:t>
      </w:r>
      <w:r w:rsidR="008D425E" w:rsidRPr="009F377C">
        <w:rPr>
          <w:rFonts w:ascii="Times New Roman" w:hAnsi="Times New Roman" w:cs="Times New Roman"/>
          <w:sz w:val="28"/>
          <w:szCs w:val="28"/>
        </w:rPr>
        <w:t xml:space="preserve">Корлюгова Ю., Вигдорчик Е., Липсиц И. Финансовая грамотность. 5-7 классы: контрольные измерительные материалы. - М.: ВИТА-ПРЕСС, 2014. </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9. Концепции долгосрочного социально-экономического развития Российской Федерации на период до 2020 года [Электронный ресурс]. – URL:http://www.consultant.ru/document/cons_doc_LAW_82134/. – Дата обращения:10.10.2015. </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10. Концепция Национальной программы повышения уровня финансовой грамотности населения Российской Федерации. [Электронный ресурс]. – URL: http://www.misbfm.ru/node/11143. – Дата обращения: 10.10.2015. </w:t>
      </w:r>
    </w:p>
    <w:p w:rsidR="009F377C" w:rsidRPr="009F377C" w:rsidRDefault="009F377C"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11. Липсиц И., Вигдорчик Е. Финансовая грамотность. 5—7 классы: материалы для учащихся. - М.: ВИТА-ПРЕСС, 2014. </w:t>
      </w:r>
    </w:p>
    <w:p w:rsidR="009F377C" w:rsidRPr="009F377C" w:rsidRDefault="008D425E" w:rsidP="009F377C">
      <w:pPr>
        <w:spacing w:after="0"/>
        <w:jc w:val="both"/>
        <w:rPr>
          <w:rFonts w:ascii="Times New Roman" w:hAnsi="Times New Roman" w:cs="Times New Roman"/>
          <w:b/>
          <w:sz w:val="28"/>
          <w:szCs w:val="28"/>
        </w:rPr>
      </w:pPr>
      <w:r w:rsidRPr="009F377C">
        <w:rPr>
          <w:rFonts w:ascii="Times New Roman" w:hAnsi="Times New Roman" w:cs="Times New Roman"/>
          <w:b/>
          <w:sz w:val="28"/>
          <w:szCs w:val="28"/>
        </w:rPr>
        <w:t>Интернет-источники</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1. Сайт журнала «Семейный бюджет» - http://www.7budget.ru;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t xml:space="preserve">2. Сайт по основам финансовой грамотности «Достаток.ру» -http://www.dostatok.ru; Журнал «Работа и зарплата» - </w:t>
      </w:r>
      <w:hyperlink r:id="rId6" w:history="1">
        <w:r w:rsidR="009F377C" w:rsidRPr="009F377C">
          <w:rPr>
            <w:rStyle w:val="a5"/>
            <w:rFonts w:ascii="Times New Roman" w:hAnsi="Times New Roman" w:cs="Times New Roman"/>
            <w:sz w:val="28"/>
            <w:szCs w:val="28"/>
          </w:rPr>
          <w:t>http://zarplata-i-rabota.ru/zhurnal-</w:t>
        </w:r>
      </w:hyperlink>
    </w:p>
    <w:p w:rsidR="009F377C" w:rsidRDefault="009F377C" w:rsidP="009F377C">
      <w:pPr>
        <w:spacing w:after="0"/>
        <w:jc w:val="both"/>
        <w:rPr>
          <w:rFonts w:ascii="Times New Roman" w:hAnsi="Times New Roman" w:cs="Times New Roman"/>
          <w:b/>
          <w:sz w:val="28"/>
          <w:szCs w:val="28"/>
        </w:rPr>
      </w:pPr>
    </w:p>
    <w:p w:rsidR="009F377C" w:rsidRDefault="009F377C" w:rsidP="009F377C">
      <w:pPr>
        <w:spacing w:after="0"/>
        <w:jc w:val="both"/>
        <w:rPr>
          <w:rFonts w:ascii="Times New Roman" w:hAnsi="Times New Roman" w:cs="Times New Roman"/>
          <w:b/>
          <w:sz w:val="28"/>
          <w:szCs w:val="28"/>
        </w:rPr>
      </w:pPr>
    </w:p>
    <w:p w:rsidR="009F377C" w:rsidRDefault="009F377C" w:rsidP="009F377C">
      <w:pPr>
        <w:spacing w:after="0"/>
        <w:jc w:val="both"/>
        <w:rPr>
          <w:rFonts w:ascii="Times New Roman" w:hAnsi="Times New Roman" w:cs="Times New Roman"/>
          <w:b/>
          <w:sz w:val="28"/>
          <w:szCs w:val="28"/>
        </w:rPr>
      </w:pPr>
    </w:p>
    <w:p w:rsidR="009F377C" w:rsidRDefault="009F377C" w:rsidP="009F377C">
      <w:pPr>
        <w:spacing w:after="0"/>
        <w:jc w:val="both"/>
        <w:rPr>
          <w:rFonts w:ascii="Times New Roman" w:hAnsi="Times New Roman" w:cs="Times New Roman"/>
          <w:b/>
          <w:sz w:val="28"/>
          <w:szCs w:val="28"/>
        </w:rPr>
      </w:pPr>
    </w:p>
    <w:p w:rsidR="00FF07DA" w:rsidRDefault="00FF07DA" w:rsidP="009F377C">
      <w:pPr>
        <w:spacing w:after="0"/>
        <w:jc w:val="both"/>
        <w:rPr>
          <w:rFonts w:ascii="Times New Roman" w:hAnsi="Times New Roman" w:cs="Times New Roman"/>
          <w:b/>
          <w:sz w:val="28"/>
          <w:szCs w:val="28"/>
        </w:rPr>
      </w:pPr>
    </w:p>
    <w:p w:rsidR="00FF07DA" w:rsidRDefault="00FF07DA" w:rsidP="009F377C">
      <w:pPr>
        <w:spacing w:after="0"/>
        <w:jc w:val="both"/>
        <w:rPr>
          <w:rFonts w:ascii="Times New Roman" w:hAnsi="Times New Roman" w:cs="Times New Roman"/>
          <w:b/>
          <w:sz w:val="28"/>
          <w:szCs w:val="28"/>
        </w:rPr>
      </w:pPr>
    </w:p>
    <w:p w:rsidR="00FF07DA" w:rsidRDefault="00FF07DA" w:rsidP="009F377C">
      <w:pPr>
        <w:spacing w:after="0"/>
        <w:jc w:val="both"/>
        <w:rPr>
          <w:rFonts w:ascii="Times New Roman" w:hAnsi="Times New Roman" w:cs="Times New Roman"/>
          <w:b/>
          <w:sz w:val="28"/>
          <w:szCs w:val="28"/>
        </w:rPr>
      </w:pPr>
      <w:bookmarkStart w:id="0" w:name="_GoBack"/>
      <w:bookmarkEnd w:id="0"/>
    </w:p>
    <w:p w:rsidR="00FF07DA" w:rsidRDefault="00FF07DA" w:rsidP="009F377C">
      <w:pPr>
        <w:spacing w:after="0"/>
        <w:jc w:val="both"/>
        <w:rPr>
          <w:rFonts w:ascii="Times New Roman" w:hAnsi="Times New Roman" w:cs="Times New Roman"/>
          <w:b/>
          <w:sz w:val="28"/>
          <w:szCs w:val="28"/>
        </w:rPr>
      </w:pPr>
    </w:p>
    <w:p w:rsidR="009F377C" w:rsidRPr="009F377C" w:rsidRDefault="008D425E" w:rsidP="00FF07DA">
      <w:pPr>
        <w:spacing w:after="0"/>
        <w:jc w:val="center"/>
        <w:rPr>
          <w:rFonts w:ascii="Times New Roman" w:hAnsi="Times New Roman" w:cs="Times New Roman"/>
          <w:b/>
          <w:sz w:val="28"/>
          <w:szCs w:val="28"/>
        </w:rPr>
      </w:pPr>
      <w:r w:rsidRPr="009F377C">
        <w:rPr>
          <w:rFonts w:ascii="Times New Roman" w:hAnsi="Times New Roman" w:cs="Times New Roman"/>
          <w:b/>
          <w:sz w:val="28"/>
          <w:szCs w:val="28"/>
        </w:rPr>
        <w:t>Планируемые результаты.</w:t>
      </w:r>
    </w:p>
    <w:p w:rsidR="009F377C" w:rsidRPr="009F377C" w:rsidRDefault="008D425E" w:rsidP="009F377C">
      <w:pPr>
        <w:spacing w:after="0"/>
        <w:jc w:val="both"/>
        <w:rPr>
          <w:rFonts w:ascii="Times New Roman" w:hAnsi="Times New Roman" w:cs="Times New Roman"/>
          <w:i/>
          <w:sz w:val="28"/>
          <w:szCs w:val="28"/>
        </w:rPr>
      </w:pPr>
      <w:r w:rsidRPr="009F377C">
        <w:rPr>
          <w:rFonts w:ascii="Times New Roman" w:hAnsi="Times New Roman" w:cs="Times New Roman"/>
          <w:i/>
          <w:sz w:val="28"/>
          <w:szCs w:val="28"/>
        </w:rPr>
        <w:t xml:space="preserve"> Основные компетенции финансовой грамотности, которые формируются при изучении курса</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что такое личный доход, доход семьи, их источники и пути их повышения;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что такое личные расходы, знать общие принципы управления личными расходами;</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различие между расходами на товары и услуги первой необходимости и расходами на дополнительные нужды;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влияние образования на последующую карьеру – какая связь с финансовой грамотностью?;</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какими налогами облагаются доходы (подоходный налог, отчисления на пенсию и т.п.);</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что такое заработная плата, её виды;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возможные последствия безработицы;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различать регулярные и нерегулярные источники дохода;</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различать зарплату до уплаты подоходного налога и зарплату после уплаты подоходного налога;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способы контроля спонтанных покупок;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давать финансовую оценку расходам на удовлетворение различных потребностей и желаний;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оценивать свои ежемесячные расходы;</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выбирать товар или услугу в соответствии с реальными финансовыми возможностями;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осознавать важность образования, которое обеспечит доходы;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разницу между базовыми потребностями и желаниями;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принимать на себя ответственность за финансовые решения и осознавать последствия этих решений, понимать необходимость аккумулирования сбережений для будущих трат;</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принципы хранения денег на банковском счете;</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осознавать инвестиционный характер сбережений;</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необходимость пенсионных сбережений;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осознавать риски, связанные с хранением сбережений в наличной форме;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принципы работы государственной системы страхования вкладов;</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иметь общее представление о различных способах сбережений;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lastRenderedPageBreak/>
        <w:sym w:font="Symbol" w:char="F0B7"/>
      </w:r>
      <w:r w:rsidRPr="009F377C">
        <w:rPr>
          <w:rFonts w:ascii="Times New Roman" w:hAnsi="Times New Roman" w:cs="Times New Roman"/>
          <w:sz w:val="28"/>
          <w:szCs w:val="28"/>
        </w:rPr>
        <w:t xml:space="preserve"> уметь откладывать деньги на определенные цели;</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отличия депозита (срочный вклад) и текущего счета;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различать товары и услуги, которые не могут быть приобретены на регулярный доход;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анализировать выписку из банковского счёта;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пользоваться сберегательной книжкой или дебетовой картой, пользоваться договором банковского обслуживания по вкладу;</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осознавать важность сбережений;</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формулировать финансовые цели и пути их достижения; осознавать влияние сбережений на финансовую безопасность и стабильность.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сущность кредита, его основные свойства (срочность, платность и возвратность), принципы кредитования, а также условия его предоставления;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различия между дебетовой и кредитной картой;</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виды кредитов и понимать различия в процентной ставке;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выгоды и риски разных видов кредитования;</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способы расчёта полной стоимости кредита;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особенности ипотечного кредитования;</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что такое кредитная история и как она может повлиять на решения банка о выдаче кредита;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определять положительные и отрицательные стороны использования кредита;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формулировать цели получения кредита; осознавать ответственность за выплату кредита.знать и понимать задачи и принципы страхования;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типологию страховых продуктов;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условия страховых выплат в случае наступления страхового случая;</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организовывать свои отношения с государством в налоговой сфере;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получать актуальную информацию по задолженности или другим вопросам на сайте налоговой службы;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рассчитывать сумму налогов;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понимание необходимости уплаты налогов;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знать свои права и обязанности в сфере налогообложения;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отличия налогов, пошлин и сборов.</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нахождение способов увеличения своей будущей пенсии;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критически относиться к рекламным предложениям по увеличению будущей пенсии;</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сопоставлять различные предложения пенсионных накоплений и находить наиболее оптимальный вариант;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lastRenderedPageBreak/>
        <w:sym w:font="Symbol" w:char="F0B7"/>
      </w:r>
      <w:r w:rsidRPr="009F377C">
        <w:rPr>
          <w:rFonts w:ascii="Times New Roman" w:hAnsi="Times New Roman" w:cs="Times New Roman"/>
          <w:sz w:val="28"/>
          <w:szCs w:val="28"/>
        </w:rPr>
        <w:t xml:space="preserve"> понимание того, от чего зависит размер пенсии;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понимание существования риска разного рода пенсионных программах;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сложности и ответственности занятия бизнесом;</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понимать рискованности занятия бизнесом и возможности потерпеть неудачу;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понимание необходимости продуманного начала своей бизнес деятельности; </w:t>
      </w:r>
    </w:p>
    <w:p w:rsidR="009F377C"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уметь находить идеи для собственного дела; </w:t>
      </w:r>
    </w:p>
    <w:p w:rsidR="008D425E" w:rsidRPr="009F377C" w:rsidRDefault="008D425E" w:rsidP="009F377C">
      <w:pPr>
        <w:spacing w:after="0"/>
        <w:jc w:val="both"/>
        <w:rPr>
          <w:rFonts w:ascii="Times New Roman" w:hAnsi="Times New Roman" w:cs="Times New Roman"/>
          <w:sz w:val="28"/>
          <w:szCs w:val="28"/>
        </w:rPr>
      </w:pPr>
      <w:r w:rsidRPr="009F377C">
        <w:rPr>
          <w:rFonts w:ascii="Times New Roman" w:hAnsi="Times New Roman" w:cs="Times New Roman"/>
          <w:sz w:val="28"/>
          <w:szCs w:val="28"/>
        </w:rPr>
        <w:sym w:font="Symbol" w:char="F0B7"/>
      </w:r>
      <w:r w:rsidRPr="009F377C">
        <w:rPr>
          <w:rFonts w:ascii="Times New Roman" w:hAnsi="Times New Roman" w:cs="Times New Roman"/>
          <w:sz w:val="28"/>
          <w:szCs w:val="28"/>
        </w:rPr>
        <w:t xml:space="preserve"> умение находить нестандартные решения для бизнеса; умение оценивать предложения по созданию и ведению бизнеса.</w:t>
      </w:r>
    </w:p>
    <w:sectPr w:rsidR="008D425E" w:rsidRPr="009F377C" w:rsidSect="003E1EB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59A" w:rsidRDefault="00BC159A" w:rsidP="00FF07DA">
      <w:pPr>
        <w:spacing w:after="0" w:line="240" w:lineRule="auto"/>
      </w:pPr>
      <w:r>
        <w:separator/>
      </w:r>
    </w:p>
  </w:endnote>
  <w:endnote w:type="continuationSeparator" w:id="1">
    <w:p w:rsidR="00BC159A" w:rsidRDefault="00BC159A" w:rsidP="00FF0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656535"/>
      <w:docPartObj>
        <w:docPartGallery w:val="Page Numbers (Bottom of Page)"/>
        <w:docPartUnique/>
      </w:docPartObj>
    </w:sdtPr>
    <w:sdtContent>
      <w:p w:rsidR="002523AD" w:rsidRDefault="0031689E">
        <w:pPr>
          <w:pStyle w:val="a8"/>
          <w:jc w:val="center"/>
        </w:pPr>
        <w:fldSimple w:instr="PAGE   \* MERGEFORMAT">
          <w:r w:rsidR="0094016D">
            <w:rPr>
              <w:noProof/>
            </w:rPr>
            <w:t>1</w:t>
          </w:r>
        </w:fldSimple>
      </w:p>
    </w:sdtContent>
  </w:sdt>
  <w:p w:rsidR="002523AD" w:rsidRDefault="002523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59A" w:rsidRDefault="00BC159A" w:rsidP="00FF07DA">
      <w:pPr>
        <w:spacing w:after="0" w:line="240" w:lineRule="auto"/>
      </w:pPr>
      <w:r>
        <w:separator/>
      </w:r>
    </w:p>
  </w:footnote>
  <w:footnote w:type="continuationSeparator" w:id="1">
    <w:p w:rsidR="00BC159A" w:rsidRDefault="00BC159A" w:rsidP="00FF07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147E"/>
    <w:rsid w:val="0000545C"/>
    <w:rsid w:val="0013147E"/>
    <w:rsid w:val="00144DAA"/>
    <w:rsid w:val="00172AB7"/>
    <w:rsid w:val="001A1F32"/>
    <w:rsid w:val="001A7AFA"/>
    <w:rsid w:val="002523AD"/>
    <w:rsid w:val="0031689E"/>
    <w:rsid w:val="00396E0E"/>
    <w:rsid w:val="003D4361"/>
    <w:rsid w:val="003E1EB5"/>
    <w:rsid w:val="00440F86"/>
    <w:rsid w:val="00520858"/>
    <w:rsid w:val="00760D46"/>
    <w:rsid w:val="008D425E"/>
    <w:rsid w:val="0094016D"/>
    <w:rsid w:val="009832BE"/>
    <w:rsid w:val="009F377C"/>
    <w:rsid w:val="00AF5782"/>
    <w:rsid w:val="00B25DCD"/>
    <w:rsid w:val="00B65518"/>
    <w:rsid w:val="00BC159A"/>
    <w:rsid w:val="00BD2719"/>
    <w:rsid w:val="00C02DA5"/>
    <w:rsid w:val="00C8464D"/>
    <w:rsid w:val="00D174BF"/>
    <w:rsid w:val="00D33595"/>
    <w:rsid w:val="00DB5F49"/>
    <w:rsid w:val="00DE7E7A"/>
    <w:rsid w:val="00EC1A78"/>
    <w:rsid w:val="00F02B35"/>
    <w:rsid w:val="00F125E0"/>
    <w:rsid w:val="00F53325"/>
    <w:rsid w:val="00F60A81"/>
    <w:rsid w:val="00FB1C68"/>
    <w:rsid w:val="00FF0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E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782"/>
    <w:rPr>
      <w:rFonts w:ascii="Tahoma" w:hAnsi="Tahoma" w:cs="Tahoma"/>
      <w:sz w:val="16"/>
      <w:szCs w:val="16"/>
    </w:rPr>
  </w:style>
  <w:style w:type="character" w:customStyle="1" w:styleId="FontStyle43">
    <w:name w:val="Font Style43"/>
    <w:basedOn w:val="a0"/>
    <w:rsid w:val="00AF5782"/>
    <w:rPr>
      <w:rFonts w:ascii="Times New Roman" w:hAnsi="Times New Roman" w:cs="Times New Roman"/>
      <w:sz w:val="18"/>
      <w:szCs w:val="18"/>
    </w:rPr>
  </w:style>
  <w:style w:type="character" w:styleId="a5">
    <w:name w:val="Hyperlink"/>
    <w:basedOn w:val="a0"/>
    <w:uiPriority w:val="99"/>
    <w:unhideWhenUsed/>
    <w:rsid w:val="009F377C"/>
    <w:rPr>
      <w:color w:val="0000FF" w:themeColor="hyperlink"/>
      <w:u w:val="single"/>
    </w:rPr>
  </w:style>
  <w:style w:type="paragraph" w:styleId="a6">
    <w:name w:val="header"/>
    <w:basedOn w:val="a"/>
    <w:link w:val="a7"/>
    <w:uiPriority w:val="99"/>
    <w:unhideWhenUsed/>
    <w:rsid w:val="00FF07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7DA"/>
  </w:style>
  <w:style w:type="paragraph" w:styleId="a8">
    <w:name w:val="footer"/>
    <w:basedOn w:val="a"/>
    <w:link w:val="a9"/>
    <w:uiPriority w:val="99"/>
    <w:unhideWhenUsed/>
    <w:rsid w:val="00FF07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07DA"/>
  </w:style>
  <w:style w:type="paragraph" w:styleId="aa">
    <w:name w:val="Body Text"/>
    <w:basedOn w:val="a"/>
    <w:link w:val="ab"/>
    <w:uiPriority w:val="1"/>
    <w:unhideWhenUsed/>
    <w:qFormat/>
    <w:rsid w:val="0094016D"/>
    <w:pPr>
      <w:spacing w:after="120"/>
    </w:pPr>
  </w:style>
  <w:style w:type="character" w:customStyle="1" w:styleId="ab">
    <w:name w:val="Основной текст Знак"/>
    <w:basedOn w:val="a0"/>
    <w:link w:val="aa"/>
    <w:uiPriority w:val="1"/>
    <w:rsid w:val="00940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782"/>
    <w:rPr>
      <w:rFonts w:ascii="Tahoma" w:hAnsi="Tahoma" w:cs="Tahoma"/>
      <w:sz w:val="16"/>
      <w:szCs w:val="16"/>
    </w:rPr>
  </w:style>
  <w:style w:type="character" w:customStyle="1" w:styleId="FontStyle43">
    <w:name w:val="Font Style43"/>
    <w:basedOn w:val="a0"/>
    <w:rsid w:val="00AF5782"/>
    <w:rPr>
      <w:rFonts w:ascii="Times New Roman" w:hAnsi="Times New Roman" w:cs="Times New Roman"/>
      <w:sz w:val="18"/>
      <w:szCs w:val="18"/>
    </w:rPr>
  </w:style>
  <w:style w:type="character" w:styleId="a5">
    <w:name w:val="Hyperlink"/>
    <w:basedOn w:val="a0"/>
    <w:uiPriority w:val="99"/>
    <w:unhideWhenUsed/>
    <w:rsid w:val="009F377C"/>
    <w:rPr>
      <w:color w:val="0000FF" w:themeColor="hyperlink"/>
      <w:u w:val="single"/>
    </w:rPr>
  </w:style>
  <w:style w:type="paragraph" w:styleId="a6">
    <w:name w:val="header"/>
    <w:basedOn w:val="a"/>
    <w:link w:val="a7"/>
    <w:uiPriority w:val="99"/>
    <w:unhideWhenUsed/>
    <w:rsid w:val="00FF07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7DA"/>
  </w:style>
  <w:style w:type="paragraph" w:styleId="a8">
    <w:name w:val="footer"/>
    <w:basedOn w:val="a"/>
    <w:link w:val="a9"/>
    <w:uiPriority w:val="99"/>
    <w:unhideWhenUsed/>
    <w:rsid w:val="00FF07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07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rplata-i-rabota.ru/zhurnal-"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3815</Words>
  <Characters>21749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Ирина</cp:lastModifiedBy>
  <cp:revision>3</cp:revision>
  <cp:lastPrinted>2018-10-22T17:27:00Z</cp:lastPrinted>
  <dcterms:created xsi:type="dcterms:W3CDTF">2024-02-21T17:06:00Z</dcterms:created>
  <dcterms:modified xsi:type="dcterms:W3CDTF">2024-02-21T17:28:00Z</dcterms:modified>
</cp:coreProperties>
</file>