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4B" w:rsidRDefault="00567A4B" w:rsidP="00567A4B">
      <w:pPr>
        <w:spacing w:line="240" w:lineRule="auto"/>
        <w:jc w:val="right"/>
      </w:pPr>
      <w:r>
        <w:t xml:space="preserve">Н.В.Бурова, </w:t>
      </w:r>
    </w:p>
    <w:p w:rsidR="00567A4B" w:rsidRPr="00C7127C" w:rsidRDefault="00127CE4" w:rsidP="00567A4B">
      <w:pPr>
        <w:spacing w:line="240" w:lineRule="auto"/>
        <w:jc w:val="right"/>
        <w:rPr>
          <w:highlight w:val="yellow"/>
        </w:rPr>
      </w:pPr>
      <w:r>
        <w:rPr>
          <w:highlight w:val="yellow"/>
        </w:rPr>
        <w:t xml:space="preserve">Председатель Ассоциации работников дошкольных учреждений </w:t>
      </w:r>
      <w:proofErr w:type="spellStart"/>
      <w:r>
        <w:rPr>
          <w:highlight w:val="yellow"/>
        </w:rPr>
        <w:t>Новобурасского</w:t>
      </w:r>
      <w:proofErr w:type="spellEnd"/>
      <w:r>
        <w:rPr>
          <w:highlight w:val="yellow"/>
        </w:rPr>
        <w:t xml:space="preserve"> района, </w:t>
      </w:r>
      <w:r w:rsidR="00567A4B" w:rsidRPr="00C7127C">
        <w:rPr>
          <w:highlight w:val="yellow"/>
        </w:rPr>
        <w:t xml:space="preserve">старший воспитатель структурного </w:t>
      </w:r>
    </w:p>
    <w:p w:rsidR="00567A4B" w:rsidRPr="00C7127C" w:rsidRDefault="00567A4B" w:rsidP="00567A4B">
      <w:pPr>
        <w:spacing w:line="240" w:lineRule="auto"/>
        <w:jc w:val="right"/>
        <w:rPr>
          <w:highlight w:val="yellow"/>
        </w:rPr>
      </w:pPr>
      <w:r w:rsidRPr="00C7127C">
        <w:rPr>
          <w:highlight w:val="yellow"/>
        </w:rPr>
        <w:t>подразделения по реализации</w:t>
      </w:r>
    </w:p>
    <w:p w:rsidR="00567A4B" w:rsidRPr="00C7127C" w:rsidRDefault="00567A4B" w:rsidP="00567A4B">
      <w:pPr>
        <w:spacing w:line="240" w:lineRule="auto"/>
        <w:ind w:left="-397"/>
        <w:jc w:val="right"/>
        <w:rPr>
          <w:highlight w:val="yellow"/>
        </w:rPr>
      </w:pPr>
      <w:r w:rsidRPr="00C7127C">
        <w:rPr>
          <w:highlight w:val="yellow"/>
        </w:rPr>
        <w:t xml:space="preserve"> программы дошкольного образования</w:t>
      </w:r>
    </w:p>
    <w:p w:rsidR="00567A4B" w:rsidRDefault="00567A4B" w:rsidP="00567A4B">
      <w:pPr>
        <w:spacing w:line="240" w:lineRule="auto"/>
        <w:ind w:left="-397"/>
        <w:jc w:val="right"/>
      </w:pPr>
      <w:r w:rsidRPr="00C7127C">
        <w:rPr>
          <w:highlight w:val="yellow"/>
        </w:rPr>
        <w:t xml:space="preserve"> МОУ «Школа №2 р.п. Новые Бурасы»</w:t>
      </w:r>
    </w:p>
    <w:p w:rsidR="0070725E" w:rsidRDefault="0070725E" w:rsidP="00567A4B">
      <w:pPr>
        <w:spacing w:line="240" w:lineRule="auto"/>
        <w:ind w:left="-397"/>
        <w:jc w:val="right"/>
      </w:pPr>
    </w:p>
    <w:p w:rsidR="0070725E" w:rsidRPr="000D283A" w:rsidRDefault="0070725E" w:rsidP="0070725E">
      <w:pPr>
        <w:spacing w:line="240" w:lineRule="auto"/>
        <w:jc w:val="center"/>
      </w:pPr>
      <w:r w:rsidRPr="000D283A">
        <w:t xml:space="preserve">Создание условий для успешной социализации дошкольников </w:t>
      </w:r>
    </w:p>
    <w:p w:rsidR="0070725E" w:rsidRPr="000D283A" w:rsidRDefault="0070725E" w:rsidP="0070725E">
      <w:pPr>
        <w:spacing w:line="240" w:lineRule="auto"/>
        <w:jc w:val="center"/>
      </w:pPr>
      <w:r w:rsidRPr="000D283A">
        <w:t>в учреждении, реализующего программу дошкольного образования.</w:t>
      </w:r>
    </w:p>
    <w:p w:rsidR="0070725E" w:rsidRDefault="0070725E" w:rsidP="00567A4B">
      <w:pPr>
        <w:spacing w:line="240" w:lineRule="auto"/>
        <w:ind w:left="-397"/>
        <w:jc w:val="right"/>
      </w:pPr>
    </w:p>
    <w:p w:rsidR="00BC2346" w:rsidRDefault="00567A4B" w:rsidP="002E2513">
      <w:pPr>
        <w:spacing w:line="240" w:lineRule="auto"/>
        <w:ind w:firstLine="397"/>
        <w:contextualSpacing/>
      </w:pPr>
      <w:r>
        <w:t xml:space="preserve">«Счастлив тот, кто счастлив у себя дома», - утверждал Л.Толстой. По своей значимости дом стоит в ряду таких понятий как родина, жизнь, земля, совесть, добро. Этот дом всегда отличается от других. Совсем немного времени прошло с того момента, когда наш Дом распахнул свои двери для самых маленьких ребятишек, дошколят. </w:t>
      </w:r>
      <w:r w:rsidR="00970554">
        <w:t>Наше структурное подразделение по реализации программы дошкольного образования организовано в МОУ «Школа №2 р.п. Новые Бурасы»</w:t>
      </w:r>
      <w:r w:rsidR="00FC66AD">
        <w:t xml:space="preserve"> открыто 01 июля 2010 года. О</w:t>
      </w:r>
      <w:r w:rsidR="00970554">
        <w:t xml:space="preserve">но полностью соответствует требованиям, предъявляемым к ДОУ. </w:t>
      </w:r>
      <w:r>
        <w:t>Свой Дом, т.е. структурное подразделение мы стоили по всем правилам. У него есть и фундамент, и стены, и крыша.</w:t>
      </w:r>
    </w:p>
    <w:p w:rsidR="00C7127C" w:rsidRDefault="00567A4B" w:rsidP="00C7127C">
      <w:pPr>
        <w:spacing w:line="240" w:lineRule="auto"/>
        <w:ind w:firstLine="397"/>
        <w:contextualSpacing/>
      </w:pPr>
      <w:r w:rsidRPr="00970554">
        <w:t xml:space="preserve">Говорят, хороший строитель никогда не экономит на фундаменте. Фундамент нашего Дома – это </w:t>
      </w:r>
      <w:r w:rsidR="00721336" w:rsidRPr="00970554">
        <w:t xml:space="preserve">творческий </w:t>
      </w:r>
      <w:r w:rsidRPr="00970554">
        <w:t>профессиональный потенциал педагогическ</w:t>
      </w:r>
      <w:r w:rsidR="00477F11">
        <w:t>их работников.   88</w:t>
      </w:r>
      <w:r w:rsidRPr="00970554">
        <w:t>% педагогов, работающих в структурном подразделении, имеют высше</w:t>
      </w:r>
      <w:r w:rsidR="00477F11">
        <w:t>е педагогическое образование, 75</w:t>
      </w:r>
      <w:r w:rsidRPr="00970554">
        <w:t xml:space="preserve">% педагогов имеют 1 квалификационную категорию, </w:t>
      </w:r>
      <w:r w:rsidR="00477F11">
        <w:t xml:space="preserve">13% - высшую, </w:t>
      </w:r>
      <w:r w:rsidRPr="00970554">
        <w:t>100% - регулярно повышают свой профессиональный уровень.</w:t>
      </w:r>
      <w:r w:rsidR="00477F11">
        <w:t xml:space="preserve"> </w:t>
      </w:r>
      <w:r w:rsidR="00C5231D">
        <w:t xml:space="preserve">Средний возраст </w:t>
      </w:r>
      <w:proofErr w:type="spellStart"/>
      <w:r w:rsidR="00C5231D">
        <w:t>педработников</w:t>
      </w:r>
      <w:proofErr w:type="spellEnd"/>
      <w:r w:rsidR="00C5231D">
        <w:t xml:space="preserve"> 34 года.</w:t>
      </w:r>
      <w:r w:rsidRPr="00970554">
        <w:t xml:space="preserve"> </w:t>
      </w:r>
    </w:p>
    <w:p w:rsidR="002E2513" w:rsidRDefault="00567A4B" w:rsidP="00C7127C">
      <w:pPr>
        <w:spacing w:line="240" w:lineRule="auto"/>
        <w:ind w:firstLine="397"/>
        <w:contextualSpacing/>
      </w:pPr>
      <w:r w:rsidRPr="00970554">
        <w:t xml:space="preserve">С </w:t>
      </w:r>
      <w:r w:rsidR="00127CE4">
        <w:t xml:space="preserve">85 </w:t>
      </w:r>
      <w:r w:rsidRPr="00970554">
        <w:t>детьми</w:t>
      </w:r>
      <w:r w:rsidR="00127CE4">
        <w:t xml:space="preserve"> в возрасте от 3 до 8 лет</w:t>
      </w:r>
      <w:r w:rsidRPr="00970554">
        <w:t xml:space="preserve"> работают педагоги, которые считают, что дошкольное образование</w:t>
      </w:r>
      <w:r w:rsidR="00970554">
        <w:t xml:space="preserve"> главное </w:t>
      </w:r>
      <w:r w:rsidRPr="00970554">
        <w:t>в подготовке детей к новой социальной роли ученика с набором таких качеств, как умение слушать, работать в коллективе, привычка думать, стремление узнавать новое.</w:t>
      </w:r>
      <w:r w:rsidR="00970554">
        <w:t xml:space="preserve"> </w:t>
      </w:r>
      <w:r w:rsidR="00127CE4">
        <w:t xml:space="preserve"> </w:t>
      </w:r>
    </w:p>
    <w:p w:rsidR="00567A4B" w:rsidRDefault="00970554" w:rsidP="002E2513">
      <w:pPr>
        <w:spacing w:line="240" w:lineRule="auto"/>
        <w:ind w:firstLine="397"/>
        <w:contextualSpacing/>
      </w:pPr>
      <w:r>
        <w:t xml:space="preserve">Мы реализуем основную образовательную программу дошкольного образования «От рождения до школы» </w:t>
      </w:r>
      <w:proofErr w:type="spellStart"/>
      <w:r>
        <w:t>общеразвивающей</w:t>
      </w:r>
      <w:proofErr w:type="spellEnd"/>
      <w:r>
        <w:t xml:space="preserve"> направленности, а потому особое внимание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поход в решении </w:t>
      </w:r>
      <w:r w:rsidR="00567A4B">
        <w:t>различных жизненных ситуаций, уважение к традиционным ценностям.</w:t>
      </w:r>
      <w:r w:rsidR="00567A4B">
        <w:rPr>
          <w:rStyle w:val="a5"/>
        </w:rPr>
        <w:footnoteReference w:id="1"/>
      </w:r>
    </w:p>
    <w:p w:rsidR="00567A4B" w:rsidRDefault="002E2513" w:rsidP="002E2513">
      <w:pPr>
        <w:spacing w:line="240" w:lineRule="auto"/>
      </w:pPr>
      <w:r>
        <w:lastRenderedPageBreak/>
        <w:t>Дошкольный возраст – это очень важный период освоения социальных норм. Очень часто взрослые не могут в полной мере оценить возможности этого возрастного периода в развитии детей.</w:t>
      </w:r>
    </w:p>
    <w:p w:rsidR="002E2513" w:rsidRDefault="002E2513" w:rsidP="002E2513">
      <w:pPr>
        <w:spacing w:line="240" w:lineRule="auto"/>
        <w:ind w:firstLine="426"/>
        <w:contextualSpacing/>
      </w:pPr>
      <w:r>
        <w:t>Игровая деятельность – ведущая деятельность детей дошкольного возраста. Многочисленные исследования отечественных педагогов и психологов показали, что игра наиболее полно формирует личность ребенка и поэтому является важнейшим средством воспитания, психического развития и социализации детей дошкольного возраста.</w:t>
      </w:r>
    </w:p>
    <w:p w:rsidR="00C5231D" w:rsidRDefault="00C5231D" w:rsidP="00C5231D">
      <w:pPr>
        <w:spacing w:line="240" w:lineRule="auto"/>
        <w:ind w:firstLine="426"/>
        <w:contextualSpacing/>
      </w:pPr>
      <w:r>
        <w:t>Лишение ребенка игровой практики – это лишение его главного источника развития: импульсов творчества, признаков и примет социальной практики, богатства микроклимата коллективных отношений, активизации познания мира.</w:t>
      </w:r>
    </w:p>
    <w:p w:rsidR="002E2513" w:rsidRPr="002E2513" w:rsidRDefault="002E2513" w:rsidP="002E2513">
      <w:pPr>
        <w:spacing w:line="240" w:lineRule="auto"/>
        <w:ind w:firstLine="426"/>
        <w:contextualSpacing/>
      </w:pPr>
      <w:r w:rsidRPr="002E2513">
        <w:t>Если игра не развивается, то утрачивается роль зоны ближайшего развития. В результате:</w:t>
      </w:r>
    </w:p>
    <w:p w:rsidR="002E2513" w:rsidRPr="002E2513" w:rsidRDefault="002E2513" w:rsidP="002E2513">
      <w:pPr>
        <w:pStyle w:val="a6"/>
        <w:numPr>
          <w:ilvl w:val="0"/>
          <w:numId w:val="1"/>
        </w:numPr>
        <w:spacing w:line="240" w:lineRule="auto"/>
        <w:ind w:left="1134"/>
      </w:pPr>
      <w:r w:rsidRPr="002E2513">
        <w:t>Дети продолжают играть в школе</w:t>
      </w:r>
    </w:p>
    <w:p w:rsidR="002E2513" w:rsidRPr="002E2513" w:rsidRDefault="002E2513" w:rsidP="002E2513">
      <w:pPr>
        <w:pStyle w:val="a6"/>
        <w:numPr>
          <w:ilvl w:val="0"/>
          <w:numId w:val="1"/>
        </w:numPr>
        <w:spacing w:line="240" w:lineRule="auto"/>
        <w:ind w:left="1134"/>
      </w:pPr>
      <w:r w:rsidRPr="002E2513">
        <w:t>Игра сворачивается, не достигнув объективно необходимого уровня развития</w:t>
      </w:r>
    </w:p>
    <w:p w:rsidR="002E2513" w:rsidRPr="002E2513" w:rsidRDefault="002E2513" w:rsidP="002E2513">
      <w:pPr>
        <w:spacing w:line="240" w:lineRule="auto"/>
        <w:ind w:firstLine="426"/>
        <w:contextualSpacing/>
      </w:pPr>
      <w:r w:rsidRPr="002E2513">
        <w:t xml:space="preserve">Личностно незрелые, </w:t>
      </w:r>
      <w:proofErr w:type="spellStart"/>
      <w:r w:rsidRPr="002E2513">
        <w:t>недоигравшие</w:t>
      </w:r>
      <w:proofErr w:type="spellEnd"/>
      <w:r w:rsidRPr="002E2513">
        <w:t xml:space="preserve"> дошкольники идут в школу, не научившись регулировать свое поведение, оценивать себя и контролировать свои желания. Отсюда неуспеваемость и </w:t>
      </w:r>
      <w:proofErr w:type="spellStart"/>
      <w:r w:rsidRPr="002E2513">
        <w:t>неуспешность</w:t>
      </w:r>
      <w:proofErr w:type="spellEnd"/>
      <w:r w:rsidRPr="002E2513">
        <w:t xml:space="preserve"> в школе, в итоге дети не любят учиться, не проявляют желания посещать школу.</w:t>
      </w:r>
    </w:p>
    <w:p w:rsidR="002E2513" w:rsidRDefault="002E2513" w:rsidP="002E2513">
      <w:pPr>
        <w:spacing w:line="240" w:lineRule="auto"/>
      </w:pPr>
      <w:r w:rsidRPr="002E2513">
        <w:t>Основная проблема, которую нам хотелось бы решить в процессе своей педагогической деятельности: как создать такое образовательное пространство, в котором через игру гармонизировать отношения ребенка  с окружающим миром, развивать эмоциональную сферу дошкольника, развивать возможности самореализации, способствовать успешной социализации</w:t>
      </w:r>
      <w:r w:rsidR="00C5231D">
        <w:t>.</w:t>
      </w:r>
    </w:p>
    <w:p w:rsidR="0029202B" w:rsidRDefault="00C5231D" w:rsidP="00C5231D">
      <w:pPr>
        <w:spacing w:line="240" w:lineRule="auto"/>
      </w:pPr>
      <w:r w:rsidRPr="00C5231D">
        <w:t xml:space="preserve">И вот настал момент возведения стен нашего Дома. Для того чтобы стены не рухнули, нам пришлось потрудиться, и поискать качественный и добротный строительный материал. Строительный материал - это </w:t>
      </w:r>
      <w:r w:rsidR="00D1264B">
        <w:t xml:space="preserve">материалы, формы, </w:t>
      </w:r>
      <w:r w:rsidR="00721336">
        <w:t>методы, приемы, технологии, которые должны</w:t>
      </w:r>
      <w:r w:rsidRPr="00C5231D">
        <w:t xml:space="preserve"> обеспечить не только качественную подготовку к школе, но и развивать каждого ребенка, не допускающ</w:t>
      </w:r>
      <w:r w:rsidR="00721336">
        <w:t>ие</w:t>
      </w:r>
      <w:r w:rsidRPr="00C5231D">
        <w:t xml:space="preserve"> искусственной акселерации развития ребенка. Чтобы </w:t>
      </w:r>
      <w:r w:rsidR="00D1264B">
        <w:t xml:space="preserve">ни в коем случае </w:t>
      </w:r>
      <w:r w:rsidRPr="00C5231D">
        <w:t>не было излишней увлеченности школьными технологиями.</w:t>
      </w:r>
      <w:r w:rsidR="00721336">
        <w:t xml:space="preserve"> </w:t>
      </w:r>
    </w:p>
    <w:p w:rsidR="00D1264B" w:rsidRDefault="00721336" w:rsidP="0029202B">
      <w:pPr>
        <w:spacing w:line="240" w:lineRule="auto"/>
        <w:ind w:firstLine="426"/>
      </w:pPr>
      <w:r>
        <w:t xml:space="preserve">Изучив большое количество методической литературы, пришли </w:t>
      </w:r>
      <w:r w:rsidR="0029202B">
        <w:t>к</w:t>
      </w:r>
      <w:r>
        <w:t xml:space="preserve"> выводу о том, что лу</w:t>
      </w:r>
      <w:r w:rsidR="0029202B">
        <w:t xml:space="preserve">чше игр ничего не придумано. Но </w:t>
      </w:r>
      <w:r w:rsidR="00D1264B">
        <w:t xml:space="preserve">мы решили обратить свое внимание </w:t>
      </w:r>
      <w:r w:rsidR="0029202B">
        <w:t xml:space="preserve">не </w:t>
      </w:r>
      <w:r w:rsidR="00D1264B">
        <w:t xml:space="preserve">на </w:t>
      </w:r>
      <w:r w:rsidR="0029202B">
        <w:t xml:space="preserve">игры вообще, а </w:t>
      </w:r>
      <w:proofErr w:type="gramStart"/>
      <w:r w:rsidR="00D1264B">
        <w:t>на</w:t>
      </w:r>
      <w:proofErr w:type="gramEnd"/>
      <w:r w:rsidR="00D1264B">
        <w:t xml:space="preserve"> </w:t>
      </w:r>
      <w:r w:rsidR="0029202B">
        <w:t xml:space="preserve">педагогические. </w:t>
      </w:r>
      <w:r w:rsidR="00C5231D" w:rsidRPr="00C5231D">
        <w:t xml:space="preserve"> </w:t>
      </w:r>
    </w:p>
    <w:p w:rsidR="00B06E77" w:rsidRDefault="0029202B" w:rsidP="00B06E77">
      <w:pPr>
        <w:spacing w:line="240" w:lineRule="auto"/>
        <w:ind w:firstLine="426"/>
      </w:pPr>
      <w:r>
        <w:t xml:space="preserve">Такая игра отмечена тем, что имеет четко поставленную цель обучения и результат, характеризующийся учебно-познавательной направленностью. </w:t>
      </w:r>
    </w:p>
    <w:p w:rsidR="00D1264B" w:rsidRDefault="00D1264B" w:rsidP="00B06E77">
      <w:pPr>
        <w:spacing w:line="240" w:lineRule="auto"/>
        <w:ind w:firstLine="426"/>
      </w:pPr>
      <w:r>
        <w:lastRenderedPageBreak/>
        <w:t>Тщательно отобранные и хорошо спланированные игры помогают детям чувствовать себя успешными и компетентными. Стараемся создать такие условия, чтобы каждый ребенок мог проявить себя в рамках своих собственных возможностей. Никто не исключается из игры, никто не становится «неудачником». Основная цель – не достижение совершенства, а развитие.</w:t>
      </w:r>
    </w:p>
    <w:p w:rsidR="00D1264B" w:rsidRDefault="00D1264B" w:rsidP="00D1264B">
      <w:pPr>
        <w:spacing w:line="240" w:lineRule="auto"/>
        <w:ind w:firstLine="426"/>
      </w:pPr>
      <w:r>
        <w:t>Естественно не исключаются и другие игры. Сюжетно-ролевую игру можно охарактеризовать «как своего рода школу социальных отношений, в которых постоянно моделируются и укрепляются социальные формы поведения. Играя, дети учатся человеческой способности к сотрудничеству».</w:t>
      </w:r>
      <w:r>
        <w:rPr>
          <w:rStyle w:val="a5"/>
        </w:rPr>
        <w:footnoteReference w:id="2"/>
      </w:r>
    </w:p>
    <w:p w:rsidR="00D1264B" w:rsidRDefault="00D1264B" w:rsidP="00D1264B">
      <w:pPr>
        <w:spacing w:line="240" w:lineRule="auto"/>
        <w:ind w:firstLine="426"/>
      </w:pPr>
      <w:r>
        <w:t xml:space="preserve">У нас создана предметно-развивающая среда с учетом интересов мальчиков и девочек. Есть игровые зоны, где сосредоточены игрушки для мальчиков: конструкторы разных видов, машинки различных видов, рули, инструменты, проезжая часть, дорожные знаки. Для девочек также организованы зоны с подбором игрушек: разнообразные куклы, кухня, стол, стулья, посуда, плита, кровати различных размеров, муляжи овощей и фруктов. Игры в этих игровых зонах формируют представления о собственной половой принадлежности, </w:t>
      </w:r>
      <w:proofErr w:type="spellStart"/>
      <w:r>
        <w:t>гендерных</w:t>
      </w:r>
      <w:proofErr w:type="spellEnd"/>
      <w:r>
        <w:t xml:space="preserve"> отношениях и взаимосвязях.</w:t>
      </w:r>
    </w:p>
    <w:p w:rsidR="00D1264B" w:rsidRDefault="00D1264B" w:rsidP="00B06E77">
      <w:pPr>
        <w:spacing w:line="240" w:lineRule="auto"/>
      </w:pPr>
      <w:r w:rsidRPr="008D7487">
        <w:rPr>
          <w:szCs w:val="28"/>
        </w:rPr>
        <w:t>Строительство любого дома всегда заканчивается возведением крыши. Крышей нашего Дома мы считаем перспективы дальнейшей работы</w:t>
      </w:r>
      <w:r>
        <w:rPr>
          <w:szCs w:val="28"/>
        </w:rPr>
        <w:t>.</w:t>
      </w:r>
      <w:r w:rsidR="00B000E5">
        <w:t xml:space="preserve"> Мы надеемся, что с</w:t>
      </w:r>
      <w:r w:rsidRPr="00B000E5">
        <w:t xml:space="preserve">озданные условия для социализации дошкольников </w:t>
      </w:r>
      <w:r w:rsidR="00B000E5">
        <w:t>будут пробуждать</w:t>
      </w:r>
      <w:r w:rsidRPr="00B000E5">
        <w:t xml:space="preserve"> в них любопытство, которое вызывает желание экспериментировать и помогает добиваться результата, развива</w:t>
      </w:r>
      <w:r w:rsidR="00B000E5">
        <w:t>ть</w:t>
      </w:r>
      <w:r w:rsidRPr="00B000E5">
        <w:t xml:space="preserve"> решительность и силу воли, умение видеть разные возможности, принимать решения и справляться с проблемами. </w:t>
      </w:r>
      <w:r w:rsidR="00B000E5">
        <w:t>Мы уверены, что д</w:t>
      </w:r>
      <w:r w:rsidRPr="00B000E5">
        <w:t>ети, обладающие такими достоинствами, становятся успешными в школе и лучше воспринимают новые задачи.</w:t>
      </w:r>
    </w:p>
    <w:p w:rsidR="00D1264B" w:rsidRDefault="00D1264B" w:rsidP="00B000E5">
      <w:pPr>
        <w:spacing w:line="240" w:lineRule="auto"/>
        <w:ind w:firstLine="0"/>
      </w:pPr>
    </w:p>
    <w:sectPr w:rsidR="00D1264B" w:rsidSect="002E2513">
      <w:pgSz w:w="11906" w:h="16838"/>
      <w:pgMar w:top="1418" w:right="1418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4AA" w:rsidRDefault="00E344AA" w:rsidP="00567A4B">
      <w:pPr>
        <w:spacing w:line="240" w:lineRule="auto"/>
      </w:pPr>
      <w:r>
        <w:separator/>
      </w:r>
    </w:p>
  </w:endnote>
  <w:endnote w:type="continuationSeparator" w:id="0">
    <w:p w:rsidR="00E344AA" w:rsidRDefault="00E344AA" w:rsidP="00567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4AA" w:rsidRDefault="00E344AA" w:rsidP="00567A4B">
      <w:pPr>
        <w:spacing w:line="240" w:lineRule="auto"/>
      </w:pPr>
      <w:r>
        <w:separator/>
      </w:r>
    </w:p>
  </w:footnote>
  <w:footnote w:type="continuationSeparator" w:id="0">
    <w:p w:rsidR="00E344AA" w:rsidRDefault="00E344AA" w:rsidP="00567A4B">
      <w:pPr>
        <w:spacing w:line="240" w:lineRule="auto"/>
      </w:pPr>
      <w:r>
        <w:continuationSeparator/>
      </w:r>
    </w:p>
  </w:footnote>
  <w:footnote w:id="1">
    <w:p w:rsidR="00567A4B" w:rsidRDefault="00567A4B" w:rsidP="00567A4B">
      <w:pPr>
        <w:spacing w:line="240" w:lineRule="auto"/>
        <w:ind w:firstLine="397"/>
        <w:contextualSpacing/>
      </w:pPr>
      <w:r>
        <w:rPr>
          <w:rStyle w:val="a5"/>
        </w:rPr>
        <w:footnoteRef/>
      </w:r>
      <w:r>
        <w:t xml:space="preserve"> </w:t>
      </w:r>
      <w:r w:rsidRPr="000D283A">
        <w:rPr>
          <w:sz w:val="20"/>
          <w:szCs w:val="20"/>
        </w:rPr>
        <w:t xml:space="preserve">От рождения до школы. Основная образовательная программа дошкольного образования / под ред. Н.Е. </w:t>
      </w:r>
      <w:proofErr w:type="spellStart"/>
      <w:r w:rsidRPr="000D283A">
        <w:rPr>
          <w:sz w:val="20"/>
          <w:szCs w:val="20"/>
        </w:rPr>
        <w:t>Вераксы</w:t>
      </w:r>
      <w:proofErr w:type="spellEnd"/>
      <w:r w:rsidRPr="000D283A">
        <w:rPr>
          <w:sz w:val="20"/>
          <w:szCs w:val="20"/>
        </w:rPr>
        <w:t xml:space="preserve">, Т.С. Комаровой, М.А. Васильевой (текст) / Н.Е. </w:t>
      </w:r>
      <w:proofErr w:type="spellStart"/>
      <w:r w:rsidRPr="000D283A">
        <w:rPr>
          <w:sz w:val="20"/>
          <w:szCs w:val="20"/>
        </w:rPr>
        <w:t>Веракса</w:t>
      </w:r>
      <w:proofErr w:type="spellEnd"/>
      <w:r w:rsidRPr="000D283A">
        <w:rPr>
          <w:sz w:val="20"/>
          <w:szCs w:val="20"/>
        </w:rPr>
        <w:t xml:space="preserve">. – 3-е изд., исп. и доп. – М.: Мозаика-Синтез, 2015. -368 </w:t>
      </w:r>
      <w:proofErr w:type="gramStart"/>
      <w:r w:rsidRPr="000D283A">
        <w:rPr>
          <w:sz w:val="20"/>
          <w:szCs w:val="20"/>
        </w:rPr>
        <w:t>с</w:t>
      </w:r>
      <w:proofErr w:type="gramEnd"/>
      <w:r w:rsidRPr="000D283A">
        <w:rPr>
          <w:sz w:val="20"/>
          <w:szCs w:val="20"/>
        </w:rPr>
        <w:t>.</w:t>
      </w:r>
    </w:p>
    <w:p w:rsidR="00567A4B" w:rsidRDefault="00567A4B" w:rsidP="00567A4B">
      <w:pPr>
        <w:pStyle w:val="a3"/>
      </w:pPr>
    </w:p>
  </w:footnote>
  <w:footnote w:id="2">
    <w:p w:rsidR="00D1264B" w:rsidRDefault="00D1264B" w:rsidP="00D1264B">
      <w:pPr>
        <w:pStyle w:val="a3"/>
      </w:pPr>
      <w:r>
        <w:rPr>
          <w:rStyle w:val="a5"/>
        </w:rPr>
        <w:footnoteRef/>
      </w:r>
      <w:r>
        <w:t xml:space="preserve"> Дошкольная педагогика / под ред. В.И. </w:t>
      </w:r>
      <w:proofErr w:type="spellStart"/>
      <w:r>
        <w:t>Ядэшко</w:t>
      </w:r>
      <w:proofErr w:type="spellEnd"/>
      <w:r>
        <w:t xml:space="preserve"> (текст) / В.И. </w:t>
      </w:r>
      <w:proofErr w:type="spellStart"/>
      <w:r>
        <w:t>Ядэшко</w:t>
      </w:r>
      <w:proofErr w:type="spellEnd"/>
      <w:r>
        <w:t xml:space="preserve">. – М.: Просвещение, 1978. – 315 </w:t>
      </w:r>
      <w:proofErr w:type="gramStart"/>
      <w:r>
        <w:t>с</w:t>
      </w:r>
      <w:proofErr w:type="gramEnd"/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1F6"/>
    <w:multiLevelType w:val="hybridMultilevel"/>
    <w:tmpl w:val="2D5EB98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A4B"/>
    <w:rsid w:val="00127CE4"/>
    <w:rsid w:val="00226321"/>
    <w:rsid w:val="0025354A"/>
    <w:rsid w:val="0029202B"/>
    <w:rsid w:val="002E2513"/>
    <w:rsid w:val="00433392"/>
    <w:rsid w:val="00477F11"/>
    <w:rsid w:val="00567A4B"/>
    <w:rsid w:val="00587D22"/>
    <w:rsid w:val="0070725E"/>
    <w:rsid w:val="00721336"/>
    <w:rsid w:val="00846690"/>
    <w:rsid w:val="00955A71"/>
    <w:rsid w:val="00965F0C"/>
    <w:rsid w:val="00970554"/>
    <w:rsid w:val="00A924B3"/>
    <w:rsid w:val="00B000E5"/>
    <w:rsid w:val="00B06E77"/>
    <w:rsid w:val="00BC2346"/>
    <w:rsid w:val="00C5231D"/>
    <w:rsid w:val="00C537A9"/>
    <w:rsid w:val="00C7127C"/>
    <w:rsid w:val="00D1264B"/>
    <w:rsid w:val="00D16630"/>
    <w:rsid w:val="00D347CA"/>
    <w:rsid w:val="00E344AA"/>
    <w:rsid w:val="00F672B9"/>
    <w:rsid w:val="00FC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7A4B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7A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67A4B"/>
    <w:rPr>
      <w:vertAlign w:val="superscript"/>
    </w:rPr>
  </w:style>
  <w:style w:type="paragraph" w:styleId="a6">
    <w:name w:val="List Paragraph"/>
    <w:basedOn w:val="a"/>
    <w:uiPriority w:val="34"/>
    <w:qFormat/>
    <w:rsid w:val="002E2513"/>
    <w:pPr>
      <w:ind w:left="720"/>
      <w:contextualSpacing/>
    </w:pPr>
  </w:style>
  <w:style w:type="table" w:styleId="a7">
    <w:name w:val="Table Grid"/>
    <w:basedOn w:val="a1"/>
    <w:uiPriority w:val="59"/>
    <w:rsid w:val="0029202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9</cp:revision>
  <dcterms:created xsi:type="dcterms:W3CDTF">2016-11-11T11:52:00Z</dcterms:created>
  <dcterms:modified xsi:type="dcterms:W3CDTF">2017-02-07T17:19:00Z</dcterms:modified>
</cp:coreProperties>
</file>