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07F" w:rsidRPr="007B19D2" w:rsidRDefault="00D8607F" w:rsidP="00F3756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2641C" w:rsidRPr="0032641C" w:rsidRDefault="0032641C" w:rsidP="0032641C">
      <w:pPr>
        <w:shd w:val="clear" w:color="auto" w:fill="FFFFFF"/>
        <w:spacing w:after="0" w:line="240" w:lineRule="auto"/>
        <w:ind w:lef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41C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Адаптированная рабочая программа по чтению составлена на основе:</w:t>
      </w:r>
    </w:p>
    <w:p w:rsidR="0032641C" w:rsidRPr="0032641C" w:rsidRDefault="0032641C" w:rsidP="00326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41C">
        <w:rPr>
          <w:rFonts w:ascii="Times New Roman" w:eastAsia="Times New Roman" w:hAnsi="Times New Roman" w:cs="Times New Roman"/>
          <w:color w:val="000000"/>
          <w:sz w:val="24"/>
          <w:szCs w:val="24"/>
        </w:rPr>
        <w:t>1.Федерального закона Российской Федерации от 29.12.2012 № 273-ФЗ «Об образовании в Российской Федерации».</w:t>
      </w:r>
    </w:p>
    <w:p w:rsidR="0032641C" w:rsidRPr="0032641C" w:rsidRDefault="0032641C" w:rsidP="00326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41C">
        <w:rPr>
          <w:rFonts w:ascii="Times New Roman" w:eastAsia="Times New Roman" w:hAnsi="Times New Roman" w:cs="Times New Roman"/>
          <w:color w:val="000000"/>
          <w:sz w:val="24"/>
          <w:szCs w:val="24"/>
        </w:rPr>
        <w:t>2.Федерального государственного образовательного  стандарта образования обучающихся с умственной отсталостью (интеллектуальными нарушениями), (утв. приказом Министерства образования и науки РФ от 19 декабря 2014 г.№ 1599).</w:t>
      </w:r>
    </w:p>
    <w:p w:rsidR="0032641C" w:rsidRPr="0032641C" w:rsidRDefault="0032641C" w:rsidP="00326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3.АООП </w:t>
      </w:r>
      <w:r w:rsidRPr="003264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</w:t>
      </w:r>
      <w:proofErr w:type="gramStart"/>
      <w:r w:rsidRPr="0032641C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3264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интеллектуальными нарушениями </w:t>
      </w:r>
      <w:r w:rsidR="007673CD">
        <w:rPr>
          <w:rFonts w:ascii="Times New Roman" w:eastAsia="Times New Roman" w:hAnsi="Times New Roman" w:cs="Times New Roman"/>
          <w:color w:val="000000"/>
          <w:sz w:val="24"/>
          <w:szCs w:val="24"/>
        </w:rPr>
        <w:t>МОУ «Школа №2 р.п. Новые Бурасы»</w:t>
      </w:r>
    </w:p>
    <w:p w:rsidR="0032641C" w:rsidRPr="0032641C" w:rsidRDefault="0032641C" w:rsidP="00326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41C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7673C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26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чебного плана для </w:t>
      </w:r>
      <w:proofErr w:type="gramStart"/>
      <w:r w:rsidRPr="0032641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26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интеллектуальными нарушениями </w:t>
      </w:r>
      <w:r w:rsidR="007673CD">
        <w:rPr>
          <w:rFonts w:ascii="Times New Roman" w:eastAsia="Times New Roman" w:hAnsi="Times New Roman" w:cs="Times New Roman"/>
          <w:color w:val="000000"/>
          <w:sz w:val="24"/>
          <w:szCs w:val="24"/>
        </w:rPr>
        <w:t>МОУ «Школа №2 р.п. Новые Бурасы» на</w:t>
      </w:r>
      <w:r w:rsidRPr="00326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7673C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2641C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7673C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26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 год.</w:t>
      </w:r>
    </w:p>
    <w:p w:rsidR="0032641C" w:rsidRPr="0032641C" w:rsidRDefault="0032641C" w:rsidP="003264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641C">
        <w:rPr>
          <w:rFonts w:ascii="Times New Roman" w:hAnsi="Times New Roman" w:cs="Times New Roman"/>
          <w:sz w:val="24"/>
          <w:szCs w:val="24"/>
        </w:rPr>
        <w:t xml:space="preserve">5.Учебника для общеобразовательных организаций, реализующих адаптированные основные общеобразовательные программы. Автор-составитель З.Ф. Малышева, </w:t>
      </w:r>
      <w:r w:rsidR="007673CD">
        <w:rPr>
          <w:rFonts w:ascii="Times New Roman" w:hAnsi="Times New Roman" w:cs="Times New Roman"/>
          <w:sz w:val="24"/>
          <w:szCs w:val="24"/>
        </w:rPr>
        <w:t>20</w:t>
      </w:r>
      <w:r w:rsidRPr="0032641C">
        <w:rPr>
          <w:rFonts w:ascii="Times New Roman" w:hAnsi="Times New Roman" w:cs="Times New Roman"/>
          <w:sz w:val="24"/>
          <w:szCs w:val="24"/>
        </w:rPr>
        <w:t>-е издание, переработанное. М. «Просвещение», 20</w:t>
      </w:r>
      <w:r w:rsidR="007673CD">
        <w:rPr>
          <w:rFonts w:ascii="Times New Roman" w:hAnsi="Times New Roman" w:cs="Times New Roman"/>
          <w:sz w:val="24"/>
          <w:szCs w:val="24"/>
        </w:rPr>
        <w:t>21</w:t>
      </w:r>
      <w:r w:rsidRPr="0032641C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7B19D2" w:rsidRPr="007B19D2" w:rsidRDefault="007B19D2" w:rsidP="00F3756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19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Цель программы: </w:t>
      </w:r>
      <w:r w:rsidRPr="007B19D2">
        <w:rPr>
          <w:rFonts w:ascii="Times New Roman" w:eastAsiaTheme="minorHAnsi" w:hAnsi="Times New Roman" w:cs="Times New Roman"/>
          <w:sz w:val="24"/>
          <w:szCs w:val="24"/>
          <w:lang w:eastAsia="en-US"/>
        </w:rPr>
        <w:t>научить обучающихся с умственной отсталостью (интеллектуальными нарушениями) читать доступный их пониманию текст вслух и про себя, осмысленно воспринимать его содержание, уметь поделиться впечатлением о прочитанном, уметь пересказывать текст.</w:t>
      </w:r>
    </w:p>
    <w:p w:rsidR="007B19D2" w:rsidRPr="007B19D2" w:rsidRDefault="007B19D2" w:rsidP="00F3756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Основными </w:t>
      </w:r>
      <w:r w:rsidRPr="007B19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задачами </w:t>
      </w:r>
      <w:r w:rsidRPr="007B19D2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данного учебного предмета являются:</w:t>
      </w:r>
    </w:p>
    <w:p w:rsidR="007B19D2" w:rsidRPr="007B19D2" w:rsidRDefault="007B19D2" w:rsidP="00F3756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закреплять навыки плавного </w:t>
      </w:r>
      <w:proofErr w:type="spellStart"/>
      <w:r w:rsidRPr="007B19D2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послогового</w:t>
      </w:r>
      <w:proofErr w:type="spellEnd"/>
      <w:r w:rsidRPr="007B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чтения ранее усвоенных слоговых структур, </w:t>
      </w:r>
    </w:p>
    <w:p w:rsidR="007B19D2" w:rsidRPr="007B19D2" w:rsidRDefault="007B19D2" w:rsidP="00F3756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19D2">
        <w:rPr>
          <w:rFonts w:ascii="Times New Roman" w:eastAsiaTheme="minorHAnsi" w:hAnsi="Times New Roman" w:cs="Times New Roman"/>
          <w:sz w:val="24"/>
          <w:szCs w:val="24"/>
          <w:lang w:eastAsia="en-US"/>
        </w:rPr>
        <w:t>- учить обучающихся читать доступный пониманию текст вслух и про себя, осмысленно воспринимать прочитанное.</w:t>
      </w:r>
    </w:p>
    <w:p w:rsidR="007B19D2" w:rsidRPr="007B19D2" w:rsidRDefault="007B19D2" w:rsidP="00F3756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совершенствовать </w:t>
      </w:r>
      <w:proofErr w:type="spellStart"/>
      <w:proofErr w:type="gramStart"/>
      <w:r w:rsidRPr="007B19D2">
        <w:rPr>
          <w:rFonts w:ascii="Times New Roman" w:eastAsiaTheme="minorHAnsi" w:hAnsi="Times New Roman" w:cs="Times New Roman"/>
          <w:sz w:val="24"/>
          <w:szCs w:val="24"/>
          <w:lang w:eastAsia="en-US"/>
        </w:rPr>
        <w:t>звуко</w:t>
      </w:r>
      <w:proofErr w:type="spellEnd"/>
      <w:r w:rsidRPr="007B19D2">
        <w:rPr>
          <w:rFonts w:ascii="Times New Roman" w:eastAsiaTheme="minorHAnsi" w:hAnsi="Times New Roman" w:cs="Times New Roman"/>
          <w:sz w:val="24"/>
          <w:szCs w:val="24"/>
          <w:lang w:eastAsia="en-US"/>
        </w:rPr>
        <w:t>-буквенный</w:t>
      </w:r>
      <w:proofErr w:type="gramEnd"/>
      <w:r w:rsidRPr="007B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анализ отдельных слов.</w:t>
      </w:r>
    </w:p>
    <w:p w:rsidR="007B19D2" w:rsidRPr="007B19D2" w:rsidRDefault="007B19D2" w:rsidP="00F3756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19D2">
        <w:rPr>
          <w:rFonts w:ascii="Times New Roman" w:eastAsiaTheme="minorHAnsi" w:hAnsi="Times New Roman" w:cs="Times New Roman"/>
          <w:sz w:val="24"/>
          <w:szCs w:val="24"/>
          <w:lang w:eastAsia="en-US"/>
        </w:rPr>
        <w:t>- формировать умение с помощью учителя разбираться в содержании прочитанного.</w:t>
      </w:r>
    </w:p>
    <w:p w:rsidR="007B19D2" w:rsidRPr="007B19D2" w:rsidRDefault="007B19D2" w:rsidP="00F3756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19D2">
        <w:rPr>
          <w:rFonts w:ascii="Times New Roman" w:eastAsiaTheme="minorHAnsi" w:hAnsi="Times New Roman" w:cs="Times New Roman"/>
          <w:sz w:val="24"/>
          <w:szCs w:val="24"/>
          <w:lang w:eastAsia="en-US"/>
        </w:rPr>
        <w:t>- участвовать в беседе, полно и правильно отвечать на поставленный вопрос;</w:t>
      </w:r>
    </w:p>
    <w:p w:rsidR="007B19D2" w:rsidRPr="007B19D2" w:rsidRDefault="007B19D2" w:rsidP="00F3756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19D2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составлять простые предложения, правильно употребляя формы знакомых слов; использовать предлоги и некоторые наречия;</w:t>
      </w:r>
    </w:p>
    <w:p w:rsidR="007B19D2" w:rsidRPr="007B19D2" w:rsidRDefault="007B19D2" w:rsidP="00F3756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19D2">
        <w:rPr>
          <w:rFonts w:ascii="Times New Roman" w:eastAsiaTheme="minorHAnsi" w:hAnsi="Times New Roman" w:cs="Times New Roman"/>
          <w:sz w:val="24"/>
          <w:szCs w:val="24"/>
          <w:lang w:eastAsia="en-US"/>
        </w:rPr>
        <w:t>- обогащать словарь, развивать связную устную речь;</w:t>
      </w:r>
    </w:p>
    <w:p w:rsidR="007B19D2" w:rsidRPr="007B19D2" w:rsidRDefault="007B19D2" w:rsidP="00F3756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19D2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прививать интерес к чтению;</w:t>
      </w:r>
    </w:p>
    <w:p w:rsidR="007B19D2" w:rsidRPr="007B19D2" w:rsidRDefault="007B19D2" w:rsidP="00F3756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19D2">
        <w:rPr>
          <w:rFonts w:ascii="Times New Roman" w:eastAsiaTheme="minorHAnsi" w:hAnsi="Times New Roman" w:cs="Times New Roman"/>
          <w:sz w:val="24"/>
          <w:szCs w:val="24"/>
          <w:lang w:eastAsia="en-US"/>
        </w:rPr>
        <w:t>- развивать нравственные качества обучающихся на примерах произведений русских писателей.</w:t>
      </w:r>
    </w:p>
    <w:p w:rsidR="007B19D2" w:rsidRPr="007B19D2" w:rsidRDefault="007B19D2" w:rsidP="00F3756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B19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Общая характеристика учебного предмета</w:t>
      </w:r>
    </w:p>
    <w:p w:rsidR="007B19D2" w:rsidRPr="007B19D2" w:rsidRDefault="007B19D2" w:rsidP="00F3756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19D2">
        <w:rPr>
          <w:rFonts w:ascii="Times New Roman" w:eastAsiaTheme="minorHAnsi" w:hAnsi="Times New Roman" w:cs="Times New Roman"/>
          <w:sz w:val="24"/>
          <w:szCs w:val="24"/>
          <w:lang w:eastAsia="en-US"/>
        </w:rPr>
        <w:t>Чтение как учебный предмет является ведущим, так как от его усвоения во многом зависит успешность всего обучения в образовательной организации. Практическая и коррекционная направленность обучения обусловливает его специфику. Все знания обучающихся являются практически значимыми для их социальной адаптации и реабилитации. Необходимость коррекции познавательной и речевой деятельности обучающихся с умственной отсталостью (интеллектуальными нарушениями) обусловлена трудностями овладения ими русской (родной) фонетикой, графикой и орфографией, своеобразием их общего и речевого развития, имеющихся психофизических функций.</w:t>
      </w:r>
    </w:p>
    <w:p w:rsidR="007B19D2" w:rsidRPr="007B19D2" w:rsidRDefault="007B19D2" w:rsidP="00F3756C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B19D2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Основными критериями отбора материала по чтению, являются его доступность и практическая значимость. Доступность проявляется в существенном ограничении объема и содержания материала, практическая значимость заключается в тесной связи изучения курса с жизненным опытом обучающихся, формированием у них готовности к использованию полученных знаний на практике, при решении соответствующих возрасту жизненных задач из ближайшего социального окружения. Программа обучения носит элементарно-практический характер, при этом ведущим коррекционным принципом, является принцип коммуникативной направленности</w:t>
      </w:r>
      <w:r w:rsidRPr="007B19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:rsidR="007B19D2" w:rsidRPr="007B19D2" w:rsidRDefault="007B19D2" w:rsidP="00F3756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19D2">
        <w:rPr>
          <w:rFonts w:ascii="Times New Roman" w:eastAsiaTheme="minorHAnsi" w:hAnsi="Times New Roman" w:cs="Times New Roman"/>
          <w:sz w:val="24"/>
          <w:szCs w:val="24"/>
          <w:lang w:eastAsia="en-US"/>
        </w:rPr>
        <w:t>В основе расположения произведений в книгах для чтения лежит тематический принцип. В каждом последующем продолжается и расширяется заявленная в предыдущем классе тематика, тем самым обеспечивается концентричность расположения учебного материала, создающая условия для пошагового расширения знаний и представлений, для регулярного повторения ранее усвоенных тем.</w:t>
      </w:r>
    </w:p>
    <w:p w:rsidR="007673CD" w:rsidRDefault="007673CD" w:rsidP="00F3756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</w:pPr>
    </w:p>
    <w:p w:rsidR="007B19D2" w:rsidRPr="007B19D2" w:rsidRDefault="007B19D2" w:rsidP="00F3756C">
      <w:pPr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7B19D2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>Место предмета в базисном учебном плане</w:t>
      </w:r>
    </w:p>
    <w:p w:rsidR="007B19D2" w:rsidRPr="007B19D2" w:rsidRDefault="007B19D2" w:rsidP="00F37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B19D2">
        <w:rPr>
          <w:rFonts w:ascii="Times New Roman" w:eastAsia="Times New Roman" w:hAnsi="Times New Roman" w:cs="Times New Roman"/>
          <w:sz w:val="24"/>
          <w:szCs w:val="24"/>
        </w:rPr>
        <w:t xml:space="preserve">В учебном плане </w:t>
      </w:r>
      <w:r w:rsidR="007673CD">
        <w:rPr>
          <w:rFonts w:ascii="Times New Roman" w:eastAsia="Times New Roman" w:hAnsi="Times New Roman" w:cs="Times New Roman"/>
          <w:color w:val="000000"/>
          <w:sz w:val="24"/>
          <w:szCs w:val="24"/>
        </w:rPr>
        <w:t>МОУ «Школа №2 р.п. Новые Бурасы»</w:t>
      </w:r>
      <w:r w:rsidRPr="007B1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19D2">
        <w:rPr>
          <w:rFonts w:ascii="Times New Roman" w:eastAsia="Times New Roman" w:hAnsi="Times New Roman" w:cs="Times New Roman"/>
          <w:sz w:val="24"/>
          <w:szCs w:val="24"/>
        </w:rPr>
        <w:t xml:space="preserve">на предмет «Чтение» </w:t>
      </w:r>
      <w:r w:rsidRPr="007B19D2">
        <w:rPr>
          <w:rFonts w:ascii="Times New Roman" w:eastAsia="Times New Roman" w:hAnsi="Times New Roman" w:cs="Times New Roman"/>
          <w:color w:val="000000"/>
          <w:sz w:val="24"/>
          <w:szCs w:val="24"/>
        </w:rPr>
        <w:t>в 5 классе</w:t>
      </w:r>
      <w:r w:rsidRPr="007B19D2">
        <w:rPr>
          <w:rFonts w:ascii="Times New Roman" w:eastAsia="Times New Roman" w:hAnsi="Times New Roman" w:cs="Times New Roman"/>
          <w:sz w:val="24"/>
          <w:szCs w:val="24"/>
        </w:rPr>
        <w:t xml:space="preserve"> выделяется </w:t>
      </w:r>
      <w:r w:rsidRPr="007B19D2">
        <w:rPr>
          <w:rFonts w:ascii="Times New Roman" w:eastAsia="Times New Roman" w:hAnsi="Times New Roman" w:cs="Times New Roman"/>
          <w:color w:val="000000"/>
          <w:sz w:val="24"/>
          <w:szCs w:val="24"/>
        </w:rPr>
        <w:t>4 ч. в неделю. Раб</w:t>
      </w:r>
      <w:r w:rsidR="00B00E7B">
        <w:rPr>
          <w:rFonts w:ascii="Times New Roman" w:eastAsia="Times New Roman" w:hAnsi="Times New Roman" w:cs="Times New Roman"/>
          <w:color w:val="000000"/>
          <w:sz w:val="24"/>
          <w:szCs w:val="24"/>
        </w:rPr>
        <w:t>очая программа рассчитана на 13</w:t>
      </w:r>
      <w:r w:rsidR="008815F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7B1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19D2">
        <w:rPr>
          <w:rFonts w:ascii="Times New Roman" w:eastAsia="Times New Roman" w:hAnsi="Times New Roman" w:cs="Times New Roman"/>
          <w:color w:val="000000"/>
          <w:sz w:val="24"/>
          <w:szCs w:val="24"/>
        </w:rPr>
        <w:t>уч.ч</w:t>
      </w:r>
      <w:proofErr w:type="spellEnd"/>
      <w:r w:rsidRPr="007B1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в том числе 4 часа для проведения </w:t>
      </w:r>
      <w:r w:rsidRPr="007B19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контрольных работ, 3 часа для проверки техники чтения, 9 ч. – внеклассное чтение. Срок реализации программы 1 год.</w:t>
      </w:r>
    </w:p>
    <w:p w:rsidR="00653C7B" w:rsidRPr="00653C7B" w:rsidRDefault="00653C7B" w:rsidP="00653C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53C7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Методические пособия</w:t>
      </w:r>
      <w:r w:rsidRPr="00653C7B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учителя</w:t>
      </w:r>
      <w:r w:rsidRPr="00653C7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653C7B" w:rsidRPr="00653C7B" w:rsidRDefault="00653C7B" w:rsidP="00653C7B">
      <w:pPr>
        <w:numPr>
          <w:ilvl w:val="0"/>
          <w:numId w:val="9"/>
        </w:numPr>
        <w:tabs>
          <w:tab w:val="left" w:pos="1320"/>
        </w:tabs>
        <w:spacing w:after="0" w:line="240" w:lineRule="auto"/>
        <w:ind w:left="0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3C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Программы специальных (коррекционных) образовательных учреждений VIII вида: 5-9 </w:t>
      </w:r>
      <w:proofErr w:type="spellStart"/>
      <w:r w:rsidRPr="00653C7B">
        <w:rPr>
          <w:rFonts w:ascii="Times New Roman" w:eastAsiaTheme="minorHAnsi" w:hAnsi="Times New Roman" w:cs="Times New Roman"/>
          <w:sz w:val="24"/>
          <w:szCs w:val="24"/>
          <w:lang w:eastAsia="en-US"/>
        </w:rPr>
        <w:t>кл</w:t>
      </w:r>
      <w:proofErr w:type="spellEnd"/>
      <w:r w:rsidRPr="00653C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.: В 2 сб. / Под ред. В.В.Воронковой. – М.: </w:t>
      </w:r>
      <w:proofErr w:type="spellStart"/>
      <w:r w:rsidRPr="00653C7B">
        <w:rPr>
          <w:rFonts w:ascii="Times New Roman" w:eastAsiaTheme="minorHAnsi" w:hAnsi="Times New Roman" w:cs="Times New Roman"/>
          <w:sz w:val="24"/>
          <w:szCs w:val="24"/>
          <w:lang w:eastAsia="en-US"/>
        </w:rPr>
        <w:t>Гуманитар</w:t>
      </w:r>
      <w:proofErr w:type="spellEnd"/>
      <w:r w:rsidRPr="00653C7B">
        <w:rPr>
          <w:rFonts w:ascii="Times New Roman" w:eastAsiaTheme="minorHAnsi" w:hAnsi="Times New Roman" w:cs="Times New Roman"/>
          <w:sz w:val="24"/>
          <w:szCs w:val="24"/>
          <w:lang w:eastAsia="en-US"/>
        </w:rPr>
        <w:t>. изд. Центр ВЛАДОС, 2011 г.</w:t>
      </w:r>
    </w:p>
    <w:p w:rsidR="00653C7B" w:rsidRPr="00653C7B" w:rsidRDefault="00653C7B" w:rsidP="00653C7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3C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Учебника для общеобразовательных организаций, реализующих адаптированные основные общеобразовательные программы. Автор-составитель З.Ф. Малышева, </w:t>
      </w:r>
      <w:r w:rsidR="007673CD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Pr="00653C7B">
        <w:rPr>
          <w:rFonts w:ascii="Times New Roman" w:eastAsiaTheme="minorHAnsi" w:hAnsi="Times New Roman" w:cs="Times New Roman"/>
          <w:sz w:val="24"/>
          <w:szCs w:val="24"/>
          <w:lang w:eastAsia="en-US"/>
        </w:rPr>
        <w:t>-е издание, переработанное. М. «Просвещение», 20</w:t>
      </w:r>
      <w:r w:rsidR="007673CD">
        <w:rPr>
          <w:rFonts w:ascii="Times New Roman" w:eastAsiaTheme="minorHAnsi" w:hAnsi="Times New Roman" w:cs="Times New Roman"/>
          <w:sz w:val="24"/>
          <w:szCs w:val="24"/>
          <w:lang w:eastAsia="en-US"/>
        </w:rPr>
        <w:t>21</w:t>
      </w:r>
      <w:r w:rsidRPr="00653C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 </w:t>
      </w:r>
    </w:p>
    <w:p w:rsidR="00653C7B" w:rsidRPr="00653C7B" w:rsidRDefault="00653C7B" w:rsidP="00653C7B">
      <w:pPr>
        <w:numPr>
          <w:ilvl w:val="0"/>
          <w:numId w:val="9"/>
        </w:numPr>
        <w:tabs>
          <w:tab w:val="num" w:pos="720"/>
        </w:tabs>
        <w:spacing w:after="0" w:line="240" w:lineRule="auto"/>
        <w:ind w:left="0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3C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Р.И. </w:t>
      </w:r>
      <w:proofErr w:type="spellStart"/>
      <w:r w:rsidRPr="00653C7B">
        <w:rPr>
          <w:rFonts w:ascii="Times New Roman" w:eastAsiaTheme="minorHAnsi" w:hAnsi="Times New Roman" w:cs="Times New Roman"/>
          <w:sz w:val="24"/>
          <w:szCs w:val="24"/>
          <w:lang w:eastAsia="en-US"/>
        </w:rPr>
        <w:t>Лалаева</w:t>
      </w:r>
      <w:proofErr w:type="spellEnd"/>
      <w:r w:rsidRPr="00653C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 Логопедическая работа в коррекционных классах. М.: Гуманитарное  издание центр ВЛАДОС, 2001. - 224с. (коррекционная педагогика).</w:t>
      </w:r>
    </w:p>
    <w:p w:rsidR="00653C7B" w:rsidRPr="00653C7B" w:rsidRDefault="00653C7B" w:rsidP="00653C7B">
      <w:pPr>
        <w:numPr>
          <w:ilvl w:val="0"/>
          <w:numId w:val="9"/>
        </w:numPr>
        <w:tabs>
          <w:tab w:val="num" w:pos="720"/>
        </w:tabs>
        <w:spacing w:after="0" w:line="240" w:lineRule="auto"/>
        <w:ind w:left="0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3C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Л.Н. </w:t>
      </w:r>
      <w:proofErr w:type="spellStart"/>
      <w:r w:rsidRPr="00653C7B">
        <w:rPr>
          <w:rFonts w:ascii="Times New Roman" w:eastAsiaTheme="minorHAnsi" w:hAnsi="Times New Roman" w:cs="Times New Roman"/>
          <w:sz w:val="24"/>
          <w:szCs w:val="24"/>
          <w:lang w:eastAsia="en-US"/>
        </w:rPr>
        <w:t>Ефименкова</w:t>
      </w:r>
      <w:proofErr w:type="spellEnd"/>
      <w:r w:rsidRPr="00653C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 Коррекция устной и письменной речи учащихся начальных классов: пособие для логопедов. - М.: Гуманитарное издание центр ВЛАДОС, 2006.- 335с. (коррекционная педагогика).</w:t>
      </w:r>
    </w:p>
    <w:sectPr w:rsidR="00653C7B" w:rsidRPr="00653C7B" w:rsidSect="00B774EA">
      <w:pgSz w:w="11906" w:h="16838"/>
      <w:pgMar w:top="1134" w:right="851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3438"/>
    <w:multiLevelType w:val="hybridMultilevel"/>
    <w:tmpl w:val="03369490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07AF732E"/>
    <w:multiLevelType w:val="multilevel"/>
    <w:tmpl w:val="0A22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A4C6E"/>
    <w:multiLevelType w:val="hybridMultilevel"/>
    <w:tmpl w:val="C77C6350"/>
    <w:lvl w:ilvl="0" w:tplc="F3186D8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031A9"/>
    <w:multiLevelType w:val="hybridMultilevel"/>
    <w:tmpl w:val="9E4659FC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>
    <w:nsid w:val="479F6D6D"/>
    <w:multiLevelType w:val="multilevel"/>
    <w:tmpl w:val="34948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9160FF6"/>
    <w:multiLevelType w:val="multilevel"/>
    <w:tmpl w:val="1D0A8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6A1318"/>
    <w:multiLevelType w:val="hybridMultilevel"/>
    <w:tmpl w:val="7F182562"/>
    <w:lvl w:ilvl="0" w:tplc="79FADCF2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5F866D99"/>
    <w:multiLevelType w:val="hybridMultilevel"/>
    <w:tmpl w:val="A2FAED5A"/>
    <w:lvl w:ilvl="0" w:tplc="79FADC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F880B19"/>
    <w:multiLevelType w:val="multilevel"/>
    <w:tmpl w:val="FBAED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DF50CE"/>
    <w:multiLevelType w:val="hybridMultilevel"/>
    <w:tmpl w:val="B83A0D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9850B1"/>
    <w:multiLevelType w:val="hybridMultilevel"/>
    <w:tmpl w:val="D11A6802"/>
    <w:lvl w:ilvl="0" w:tplc="04190001">
      <w:start w:val="1"/>
      <w:numFmt w:val="bullet"/>
      <w:lvlText w:val=""/>
      <w:lvlJc w:val="left"/>
      <w:pPr>
        <w:ind w:left="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</w:abstractNum>
  <w:abstractNum w:abstractNumId="11">
    <w:nsid w:val="7DCC466A"/>
    <w:multiLevelType w:val="hybridMultilevel"/>
    <w:tmpl w:val="3788D3AA"/>
    <w:lvl w:ilvl="0" w:tplc="79FAD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09A"/>
    <w:rsid w:val="000123E9"/>
    <w:rsid w:val="0007233F"/>
    <w:rsid w:val="000B1852"/>
    <w:rsid w:val="000C1294"/>
    <w:rsid w:val="000D2D1D"/>
    <w:rsid w:val="000D3A1C"/>
    <w:rsid w:val="000D76C3"/>
    <w:rsid w:val="00106505"/>
    <w:rsid w:val="00106565"/>
    <w:rsid w:val="00111721"/>
    <w:rsid w:val="001170A3"/>
    <w:rsid w:val="001864AE"/>
    <w:rsid w:val="001A62FE"/>
    <w:rsid w:val="001A79B8"/>
    <w:rsid w:val="0025209E"/>
    <w:rsid w:val="00260F34"/>
    <w:rsid w:val="002B2478"/>
    <w:rsid w:val="002F4726"/>
    <w:rsid w:val="002F4BB0"/>
    <w:rsid w:val="00323D6B"/>
    <w:rsid w:val="0032641C"/>
    <w:rsid w:val="003363D8"/>
    <w:rsid w:val="004008B6"/>
    <w:rsid w:val="004064C3"/>
    <w:rsid w:val="004110FA"/>
    <w:rsid w:val="00455E18"/>
    <w:rsid w:val="00484937"/>
    <w:rsid w:val="004C6DA2"/>
    <w:rsid w:val="004F1C4C"/>
    <w:rsid w:val="00526517"/>
    <w:rsid w:val="005C14FD"/>
    <w:rsid w:val="00627B81"/>
    <w:rsid w:val="00631DB4"/>
    <w:rsid w:val="00653C7B"/>
    <w:rsid w:val="00696B97"/>
    <w:rsid w:val="0073068E"/>
    <w:rsid w:val="00750D95"/>
    <w:rsid w:val="0075309A"/>
    <w:rsid w:val="0075372E"/>
    <w:rsid w:val="007673CD"/>
    <w:rsid w:val="007A191F"/>
    <w:rsid w:val="007B19D2"/>
    <w:rsid w:val="007C67B0"/>
    <w:rsid w:val="007D0512"/>
    <w:rsid w:val="007F5B52"/>
    <w:rsid w:val="00814E79"/>
    <w:rsid w:val="008600E5"/>
    <w:rsid w:val="00874857"/>
    <w:rsid w:val="008815FB"/>
    <w:rsid w:val="008A6006"/>
    <w:rsid w:val="008C0AF7"/>
    <w:rsid w:val="008D1B81"/>
    <w:rsid w:val="00900620"/>
    <w:rsid w:val="00964C8E"/>
    <w:rsid w:val="009B4A03"/>
    <w:rsid w:val="009D5FC6"/>
    <w:rsid w:val="00A14265"/>
    <w:rsid w:val="00A31DA2"/>
    <w:rsid w:val="00A37094"/>
    <w:rsid w:val="00A8210C"/>
    <w:rsid w:val="00AA0558"/>
    <w:rsid w:val="00AB15B1"/>
    <w:rsid w:val="00B00E7B"/>
    <w:rsid w:val="00B07BAF"/>
    <w:rsid w:val="00B21BAE"/>
    <w:rsid w:val="00B631B4"/>
    <w:rsid w:val="00B774EA"/>
    <w:rsid w:val="00BB7293"/>
    <w:rsid w:val="00C2420B"/>
    <w:rsid w:val="00C26D46"/>
    <w:rsid w:val="00C275F0"/>
    <w:rsid w:val="00CE4E4D"/>
    <w:rsid w:val="00CF2B9A"/>
    <w:rsid w:val="00D007A5"/>
    <w:rsid w:val="00D3641D"/>
    <w:rsid w:val="00D53C16"/>
    <w:rsid w:val="00D81525"/>
    <w:rsid w:val="00D8607F"/>
    <w:rsid w:val="00DD76B7"/>
    <w:rsid w:val="00E342C8"/>
    <w:rsid w:val="00E520FD"/>
    <w:rsid w:val="00E926F5"/>
    <w:rsid w:val="00EC610F"/>
    <w:rsid w:val="00F3756C"/>
    <w:rsid w:val="00F60084"/>
    <w:rsid w:val="00F6547F"/>
    <w:rsid w:val="00FF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5F0"/>
    <w:pPr>
      <w:ind w:left="720"/>
      <w:contextualSpacing/>
    </w:pPr>
  </w:style>
  <w:style w:type="table" w:styleId="a4">
    <w:name w:val="Table Grid"/>
    <w:basedOn w:val="a1"/>
    <w:uiPriority w:val="59"/>
    <w:rsid w:val="00C275F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7B1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90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39"/>
    <w:rsid w:val="00C26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4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4265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8C0A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0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Горбуновы</cp:lastModifiedBy>
  <cp:revision>7</cp:revision>
  <cp:lastPrinted>2020-12-28T06:38:00Z</cp:lastPrinted>
  <dcterms:created xsi:type="dcterms:W3CDTF">2021-09-06T09:52:00Z</dcterms:created>
  <dcterms:modified xsi:type="dcterms:W3CDTF">2022-06-21T11:31:00Z</dcterms:modified>
</cp:coreProperties>
</file>